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32AEC" w:rsidRPr="00AF394C" w:rsidRDefault="00B32AEC" w:rsidP="00B32AEC">
      <w:pPr>
        <w:rPr>
          <w:lang w:val="en-US"/>
        </w:rPr>
      </w:pPr>
    </w:p>
    <w:p w:rsidR="00B32AEC" w:rsidRDefault="00B32AEC" w:rsidP="00B32AEC"/>
    <w:p w:rsidR="00B32AEC" w:rsidRDefault="00B32AEC" w:rsidP="00B32AEC"/>
    <w:p w:rsidR="00B32AEC" w:rsidRDefault="00B32AEC" w:rsidP="00B32AEC"/>
    <w:p w:rsidR="00B32AEC" w:rsidRDefault="00B32AEC" w:rsidP="00B32AEC"/>
    <w:p w:rsidR="00B32AEC" w:rsidRDefault="00B32AEC" w:rsidP="00B32AEC"/>
    <w:p w:rsidR="00B32AEC" w:rsidRDefault="00B32AEC" w:rsidP="00B32AEC"/>
    <w:p w:rsidR="00B32AEC" w:rsidRDefault="00B32AEC" w:rsidP="00B32AEC"/>
    <w:p w:rsidR="00B32AEC" w:rsidRDefault="00B32AEC" w:rsidP="00B32AEC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5336BD5D" wp14:editId="760B795D">
                <wp:simplePos x="0" y="0"/>
                <wp:positionH relativeFrom="page">
                  <wp:posOffset>504825</wp:posOffset>
                </wp:positionH>
                <wp:positionV relativeFrom="page">
                  <wp:posOffset>-75565</wp:posOffset>
                </wp:positionV>
                <wp:extent cx="90805" cy="11215370"/>
                <wp:effectExtent l="9525" t="10160" r="13970" b="13970"/>
                <wp:wrapNone/>
                <wp:docPr id="2" name="Прямоугольник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0805" cy="11215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622423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" o:spid="_x0000_s1026" style="position:absolute;margin-left:39.75pt;margin-top:-5.95pt;width:7.15pt;height:883.1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" o:allowincell="f" strokecolor="#622423"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0" allowOverlap="1" wp14:anchorId="313BEA29" wp14:editId="6292E6A8">
                <wp:simplePos x="0" y="0"/>
                <wp:positionH relativeFrom="page">
                  <wp:posOffset>7170420</wp:posOffset>
                </wp:positionH>
                <wp:positionV relativeFrom="page">
                  <wp:posOffset>-504190</wp:posOffset>
                </wp:positionV>
                <wp:extent cx="90805" cy="11215370"/>
                <wp:effectExtent l="7620" t="10160" r="6350" b="13970"/>
                <wp:wrapNone/>
                <wp:docPr id="1" name="Прямоугольник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0805" cy="11215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622423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" o:spid="_x0000_s1026" style="position:absolute;margin-left:564.6pt;margin-top:-39.7pt;width:7.15pt;height:883.1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" o:allowincell="f" strokecolor="#622423">
                <w10:wrap anchorx="page" anchory="page"/>
              </v:rect>
            </w:pict>
          </mc:Fallback>
        </mc:AlternateContent>
      </w:r>
    </w:p>
    <w:p w:rsidR="00B32AEC" w:rsidRDefault="00B32AEC" w:rsidP="00B32AEC"/>
    <w:p w:rsidR="00B32AEC" w:rsidRDefault="00B32AEC" w:rsidP="00B32AEC"/>
    <w:p w:rsidR="00B32AEC" w:rsidRDefault="00B32AEC" w:rsidP="00B32AEC"/>
    <w:p w:rsidR="00B32AEC" w:rsidRDefault="00B32AEC" w:rsidP="00B32AEC">
      <w:pPr>
        <w:pStyle w:val="a4"/>
        <w:ind w:firstLine="0"/>
        <w:jc w:val="left"/>
        <w:rPr>
          <w:b/>
          <w:bCs/>
          <w:sz w:val="40"/>
          <w:szCs w:val="40"/>
        </w:rPr>
      </w:pPr>
      <w:r>
        <w:rPr>
          <w:b/>
          <w:bCs/>
          <w:sz w:val="40"/>
          <w:szCs w:val="40"/>
        </w:rPr>
        <w:t>Подсистема «Формирование бюджета программно-целевым способом». АЦК «Планирование».</w:t>
      </w:r>
    </w:p>
    <w:p w:rsidR="00B32AEC" w:rsidRDefault="00B32AEC" w:rsidP="00B32AEC"/>
    <w:p w:rsidR="00B32AEC" w:rsidRDefault="00B32AEC" w:rsidP="00B32AEC"/>
    <w:p w:rsidR="00B32AEC" w:rsidRDefault="00B32AEC" w:rsidP="00B32AEC"/>
    <w:p w:rsidR="00B32AEC" w:rsidRDefault="00B32AEC" w:rsidP="00B32AEC"/>
    <w:p w:rsidR="00B32AEC" w:rsidRDefault="00B32AEC" w:rsidP="00B32AEC"/>
    <w:p w:rsidR="00B32AEC" w:rsidRDefault="00B32AEC" w:rsidP="00B32AEC"/>
    <w:p w:rsidR="00B32AEC" w:rsidRDefault="00B32AEC" w:rsidP="00B32AEC"/>
    <w:p w:rsidR="00B32AEC" w:rsidRDefault="00B32AEC" w:rsidP="00B32AEC"/>
    <w:p w:rsidR="00B32AEC" w:rsidRDefault="00B32AEC" w:rsidP="00B32AEC"/>
    <w:p w:rsidR="00B32AEC" w:rsidRDefault="00B32AEC" w:rsidP="00B32AEC"/>
    <w:p w:rsidR="00B32AEC" w:rsidRDefault="00B32AEC" w:rsidP="00B32AEC"/>
    <w:p w:rsidR="00B32AEC" w:rsidRDefault="00B32AEC" w:rsidP="00B32AEC"/>
    <w:p w:rsidR="00B32AEC" w:rsidRDefault="00B32AEC" w:rsidP="00B32AEC"/>
    <w:p w:rsidR="00B32AEC" w:rsidRDefault="00B32AEC" w:rsidP="00B32AEC"/>
    <w:p w:rsidR="00B32AEC" w:rsidRDefault="00B32AEC" w:rsidP="00B32AEC"/>
    <w:p w:rsidR="00B32AEC" w:rsidRDefault="00B32AEC" w:rsidP="00B32AEC"/>
    <w:p w:rsidR="00B32AEC" w:rsidRDefault="00B32AEC" w:rsidP="00B32AEC"/>
    <w:p w:rsidR="00B32AEC" w:rsidRDefault="00B32AEC" w:rsidP="00B32AEC"/>
    <w:p w:rsidR="00B32AEC" w:rsidRDefault="00B32AEC" w:rsidP="00B32AEC">
      <w:pPr>
        <w:autoSpaceDE w:val="0"/>
        <w:autoSpaceDN w:val="0"/>
        <w:adjustRightInd w:val="0"/>
        <w:rPr>
          <w:lang w:val="x-none"/>
        </w:rPr>
      </w:pPr>
    </w:p>
    <w:p w:rsidR="00B32AEC" w:rsidRPr="00A6633F" w:rsidRDefault="00B32AEC" w:rsidP="00B32AEC">
      <w:pPr>
        <w:pStyle w:val="3"/>
        <w:numPr>
          <w:ilvl w:val="0"/>
          <w:numId w:val="2"/>
        </w:numPr>
      </w:pPr>
      <w:r>
        <w:rPr>
          <w:caps w:val="0"/>
        </w:rPr>
        <w:br w:type="page"/>
      </w:r>
      <w:r>
        <w:rPr>
          <w:lang w:val="ru-RU"/>
        </w:rPr>
        <w:lastRenderedPageBreak/>
        <w:t>Общая информация</w:t>
      </w:r>
    </w:p>
    <w:p w:rsidR="00B32AEC" w:rsidRPr="004821CD" w:rsidRDefault="00B32AEC" w:rsidP="00B32AEC">
      <w:pPr>
        <w:pStyle w:val="a5"/>
        <w:autoSpaceDE w:val="0"/>
        <w:autoSpaceDN w:val="0"/>
        <w:adjustRightInd w:val="0"/>
        <w:ind w:left="0" w:firstLine="567"/>
        <w:rPr>
          <w:rFonts w:eastAsiaTheme="minorHAnsi"/>
          <w:sz w:val="23"/>
          <w:szCs w:val="23"/>
          <w:lang w:eastAsia="en-US"/>
        </w:rPr>
      </w:pPr>
      <w:r w:rsidRPr="00203070">
        <w:rPr>
          <w:rFonts w:eastAsiaTheme="minorHAnsi"/>
          <w:sz w:val="23"/>
          <w:szCs w:val="23"/>
          <w:lang w:eastAsia="en-US"/>
        </w:rPr>
        <w:t xml:space="preserve">Подсистема формирования бюджета программно-целевым способом предназначена для распределения предельных объемов ассигнований сотрудниками Министерства финансов и ответственными исполнителями подпрограмм, ведомственных целевых программ, аналитических целевых программ и основных мероприятий. </w:t>
      </w:r>
    </w:p>
    <w:p w:rsidR="00B32AEC" w:rsidRPr="00203070" w:rsidRDefault="00B32AEC" w:rsidP="00B32AEC">
      <w:pPr>
        <w:pStyle w:val="a5"/>
        <w:autoSpaceDE w:val="0"/>
        <w:autoSpaceDN w:val="0"/>
        <w:adjustRightInd w:val="0"/>
        <w:ind w:left="0" w:firstLine="567"/>
        <w:rPr>
          <w:rFonts w:eastAsiaTheme="minorHAnsi"/>
          <w:sz w:val="23"/>
          <w:szCs w:val="23"/>
          <w:lang w:eastAsia="en-US"/>
        </w:rPr>
      </w:pPr>
      <w:proofErr w:type="gramStart"/>
      <w:r w:rsidRPr="00203070">
        <w:rPr>
          <w:rFonts w:eastAsiaTheme="minorHAnsi"/>
          <w:sz w:val="23"/>
          <w:szCs w:val="23"/>
          <w:lang w:eastAsia="en-US"/>
        </w:rPr>
        <w:t>Также подсистема предназначена для отображения перечня государственных (муниципальных) программ с входящими в них подпрограммами, мероприятиями и возможности визуального сопоставления сумм предельного объема ассигнований и сумм, распределяемых снизу вверх, то есть от ВЦП/АЦП/Основное мероприятие к Подпрограмма и далее к Государственной программе.</w:t>
      </w:r>
      <w:proofErr w:type="gramEnd"/>
    </w:p>
    <w:p w:rsidR="00B32AEC" w:rsidRPr="00C9796D" w:rsidRDefault="00B32AEC" w:rsidP="00B32AEC">
      <w:pPr>
        <w:pStyle w:val="a5"/>
        <w:autoSpaceDE w:val="0"/>
        <w:autoSpaceDN w:val="0"/>
        <w:adjustRightInd w:val="0"/>
        <w:ind w:left="0" w:firstLine="567"/>
        <w:rPr>
          <w:rFonts w:eastAsiaTheme="minorHAnsi"/>
          <w:b/>
          <w:sz w:val="23"/>
          <w:szCs w:val="23"/>
          <w:lang w:eastAsia="en-US"/>
        </w:rPr>
      </w:pPr>
      <w:r w:rsidRPr="00203070">
        <w:rPr>
          <w:rFonts w:eastAsiaTheme="minorHAnsi"/>
          <w:sz w:val="23"/>
          <w:szCs w:val="23"/>
          <w:lang w:eastAsia="en-US"/>
        </w:rPr>
        <w:br/>
      </w:r>
      <w:r w:rsidRPr="00C9796D">
        <w:rPr>
          <w:rFonts w:eastAsiaTheme="minorHAnsi"/>
          <w:b/>
          <w:sz w:val="23"/>
          <w:szCs w:val="23"/>
          <w:lang w:eastAsia="en-US"/>
        </w:rPr>
        <w:t>Подсистема предусматривает следующие возможности:</w:t>
      </w:r>
    </w:p>
    <w:p w:rsidR="00B32AEC" w:rsidRPr="00203070" w:rsidRDefault="00B32AEC" w:rsidP="00B32AEC">
      <w:pPr>
        <w:pStyle w:val="a5"/>
        <w:autoSpaceDE w:val="0"/>
        <w:autoSpaceDN w:val="0"/>
        <w:adjustRightInd w:val="0"/>
        <w:ind w:left="0" w:firstLine="567"/>
        <w:rPr>
          <w:rFonts w:eastAsiaTheme="minorHAnsi"/>
          <w:sz w:val="23"/>
          <w:szCs w:val="23"/>
          <w:lang w:eastAsia="en-US"/>
        </w:rPr>
      </w:pPr>
      <w:r w:rsidRPr="00B70432">
        <w:rPr>
          <w:rFonts w:eastAsiaTheme="minorHAnsi"/>
          <w:sz w:val="23"/>
          <w:szCs w:val="23"/>
          <w:lang w:eastAsia="en-US"/>
        </w:rPr>
        <w:t>-</w:t>
      </w:r>
      <w:r w:rsidRPr="00203070">
        <w:rPr>
          <w:rFonts w:eastAsiaTheme="minorHAnsi"/>
          <w:sz w:val="23"/>
          <w:szCs w:val="23"/>
          <w:lang w:eastAsia="en-US"/>
        </w:rPr>
        <w:t xml:space="preserve"> формирование перечня государственных (муниципальных) программ с указанием направлений и сроков реализации государственной программы;</w:t>
      </w:r>
    </w:p>
    <w:p w:rsidR="00B32AEC" w:rsidRPr="00203070" w:rsidRDefault="00B32AEC" w:rsidP="00B32AEC">
      <w:pPr>
        <w:pStyle w:val="a5"/>
        <w:autoSpaceDE w:val="0"/>
        <w:autoSpaceDN w:val="0"/>
        <w:adjustRightInd w:val="0"/>
        <w:ind w:left="0" w:firstLine="567"/>
        <w:rPr>
          <w:rFonts w:eastAsiaTheme="minorHAnsi"/>
          <w:sz w:val="23"/>
          <w:szCs w:val="23"/>
          <w:lang w:eastAsia="en-US"/>
        </w:rPr>
      </w:pPr>
      <w:r w:rsidRPr="00B70432">
        <w:rPr>
          <w:rFonts w:eastAsiaTheme="minorHAnsi"/>
          <w:sz w:val="23"/>
          <w:szCs w:val="23"/>
          <w:lang w:eastAsia="en-US"/>
        </w:rPr>
        <w:t>-</w:t>
      </w:r>
      <w:r w:rsidRPr="00203070">
        <w:rPr>
          <w:rFonts w:eastAsiaTheme="minorHAnsi"/>
          <w:sz w:val="23"/>
          <w:szCs w:val="23"/>
          <w:lang w:eastAsia="en-US"/>
        </w:rPr>
        <w:t xml:space="preserve"> подготовка информации о предельных объемах финансирования государственных программ в разрезе исполнителей и соисполнителей государственных программ;</w:t>
      </w:r>
    </w:p>
    <w:p w:rsidR="00B32AEC" w:rsidRPr="00203070" w:rsidRDefault="00B32AEC" w:rsidP="00B32AEC">
      <w:pPr>
        <w:pStyle w:val="a5"/>
        <w:autoSpaceDE w:val="0"/>
        <w:autoSpaceDN w:val="0"/>
        <w:adjustRightInd w:val="0"/>
        <w:ind w:left="0" w:firstLine="567"/>
        <w:rPr>
          <w:rFonts w:eastAsiaTheme="minorHAnsi"/>
          <w:sz w:val="23"/>
          <w:szCs w:val="23"/>
          <w:lang w:eastAsia="en-US"/>
        </w:rPr>
      </w:pPr>
      <w:r w:rsidRPr="00B70432">
        <w:rPr>
          <w:rFonts w:eastAsiaTheme="minorHAnsi"/>
          <w:sz w:val="23"/>
          <w:szCs w:val="23"/>
          <w:lang w:eastAsia="en-US"/>
        </w:rPr>
        <w:t>-</w:t>
      </w:r>
      <w:r w:rsidRPr="00203070">
        <w:rPr>
          <w:rFonts w:eastAsiaTheme="minorHAnsi"/>
          <w:sz w:val="23"/>
          <w:szCs w:val="23"/>
          <w:lang w:eastAsia="en-US"/>
        </w:rPr>
        <w:t xml:space="preserve"> поэтапное формирование проекта программы с возможностью подключения всех участников формирования проекта: ответственного исполнителя программы, ответственных исполнителей подпрограммы, ответственных исполнителей мероприятий;</w:t>
      </w:r>
    </w:p>
    <w:p w:rsidR="00B32AEC" w:rsidRPr="00203070" w:rsidRDefault="00B32AEC" w:rsidP="00B32AEC">
      <w:pPr>
        <w:pStyle w:val="a5"/>
        <w:autoSpaceDE w:val="0"/>
        <w:autoSpaceDN w:val="0"/>
        <w:adjustRightInd w:val="0"/>
        <w:ind w:left="0" w:firstLine="567"/>
        <w:rPr>
          <w:rFonts w:eastAsiaTheme="minorHAnsi"/>
          <w:sz w:val="23"/>
          <w:szCs w:val="23"/>
          <w:lang w:eastAsia="en-US"/>
        </w:rPr>
      </w:pPr>
      <w:r w:rsidRPr="00B70432">
        <w:rPr>
          <w:rFonts w:eastAsiaTheme="minorHAnsi"/>
          <w:sz w:val="23"/>
          <w:szCs w:val="23"/>
          <w:lang w:eastAsia="en-US"/>
        </w:rPr>
        <w:t xml:space="preserve">- </w:t>
      </w:r>
      <w:r w:rsidRPr="00203070">
        <w:rPr>
          <w:rFonts w:eastAsiaTheme="minorHAnsi"/>
          <w:sz w:val="23"/>
          <w:szCs w:val="23"/>
          <w:lang w:eastAsia="en-US"/>
        </w:rPr>
        <w:t>обеспечение возможности подготовки нескольких вариантов государственной программы для предложения к рассмотрению.</w:t>
      </w:r>
    </w:p>
    <w:p w:rsidR="00B32AEC" w:rsidRPr="00203070" w:rsidRDefault="00B32AEC" w:rsidP="00B32AEC">
      <w:pPr>
        <w:pStyle w:val="a5"/>
        <w:autoSpaceDE w:val="0"/>
        <w:autoSpaceDN w:val="0"/>
        <w:adjustRightInd w:val="0"/>
        <w:ind w:left="0" w:firstLine="567"/>
        <w:rPr>
          <w:rFonts w:eastAsiaTheme="minorHAnsi"/>
          <w:sz w:val="23"/>
          <w:szCs w:val="23"/>
          <w:lang w:eastAsia="en-US"/>
        </w:rPr>
      </w:pPr>
    </w:p>
    <w:p w:rsidR="00B32AEC" w:rsidRPr="00923DA5" w:rsidRDefault="00B32AEC" w:rsidP="00B32AEC">
      <w:pPr>
        <w:pStyle w:val="a5"/>
        <w:autoSpaceDE w:val="0"/>
        <w:autoSpaceDN w:val="0"/>
        <w:adjustRightInd w:val="0"/>
        <w:ind w:left="0" w:firstLine="567"/>
        <w:rPr>
          <w:rFonts w:ascii="Cambria" w:eastAsiaTheme="minorHAnsi" w:hAnsi="Cambria" w:cstheme="minorBidi"/>
          <w:color w:val="632423"/>
          <w:spacing w:val="20"/>
          <w:sz w:val="28"/>
          <w:szCs w:val="28"/>
          <w:lang w:eastAsia="en-US"/>
        </w:rPr>
      </w:pPr>
      <w:r w:rsidRPr="00923DA5">
        <w:rPr>
          <w:rFonts w:ascii="Cambria" w:eastAsiaTheme="minorHAnsi" w:hAnsi="Cambria" w:cstheme="minorBidi"/>
          <w:color w:val="632423"/>
          <w:spacing w:val="20"/>
          <w:sz w:val="28"/>
          <w:szCs w:val="28"/>
          <w:lang w:val="x-none" w:eastAsia="en-US"/>
        </w:rPr>
        <w:br w:type="page"/>
      </w:r>
    </w:p>
    <w:p w:rsidR="00215D45" w:rsidRDefault="00215D45" w:rsidP="00215D45">
      <w:pPr>
        <w:pStyle w:val="3"/>
        <w:numPr>
          <w:ilvl w:val="0"/>
          <w:numId w:val="2"/>
        </w:numPr>
      </w:pPr>
      <w:r>
        <w:rPr>
          <w:lang w:val="ru-RU"/>
        </w:rPr>
        <w:lastRenderedPageBreak/>
        <w:t>Структура муниципальной программы</w:t>
      </w:r>
    </w:p>
    <w:p w:rsidR="00560AD6" w:rsidRPr="00203070" w:rsidRDefault="00560AD6" w:rsidP="00560AD6">
      <w:pPr>
        <w:pStyle w:val="a5"/>
        <w:tabs>
          <w:tab w:val="left" w:pos="0"/>
        </w:tabs>
        <w:autoSpaceDE w:val="0"/>
        <w:autoSpaceDN w:val="0"/>
        <w:adjustRightInd w:val="0"/>
        <w:ind w:left="0" w:firstLine="567"/>
        <w:rPr>
          <w:rFonts w:eastAsiaTheme="minorHAnsi"/>
          <w:sz w:val="23"/>
          <w:szCs w:val="23"/>
          <w:lang w:eastAsia="en-US"/>
        </w:rPr>
      </w:pPr>
      <w:r w:rsidRPr="00203070">
        <w:rPr>
          <w:rFonts w:eastAsiaTheme="minorHAnsi"/>
          <w:sz w:val="23"/>
          <w:szCs w:val="23"/>
          <w:lang w:eastAsia="en-US"/>
        </w:rPr>
        <w:t xml:space="preserve">В </w:t>
      </w:r>
      <w:r>
        <w:rPr>
          <w:rFonts w:eastAsiaTheme="minorHAnsi"/>
          <w:sz w:val="23"/>
          <w:szCs w:val="23"/>
          <w:lang w:eastAsia="en-US"/>
        </w:rPr>
        <w:t>П</w:t>
      </w:r>
      <w:r w:rsidRPr="00203070">
        <w:rPr>
          <w:rFonts w:eastAsiaTheme="minorHAnsi"/>
          <w:sz w:val="23"/>
          <w:szCs w:val="23"/>
          <w:lang w:eastAsia="en-US"/>
        </w:rPr>
        <w:t xml:space="preserve">одсистеме выделено три основных электронных документа (далее ЭД): </w:t>
      </w:r>
    </w:p>
    <w:p w:rsidR="00560AD6" w:rsidRPr="00560AD6" w:rsidRDefault="00560AD6" w:rsidP="00560AD6">
      <w:pPr>
        <w:tabs>
          <w:tab w:val="left" w:pos="0"/>
        </w:tabs>
        <w:autoSpaceDE w:val="0"/>
        <w:autoSpaceDN w:val="0"/>
        <w:adjustRightInd w:val="0"/>
        <w:rPr>
          <w:rFonts w:eastAsiaTheme="minorHAnsi"/>
          <w:sz w:val="23"/>
          <w:szCs w:val="23"/>
          <w:lang w:eastAsia="en-US"/>
        </w:rPr>
      </w:pPr>
      <w:r w:rsidRPr="00560AD6">
        <w:rPr>
          <w:rFonts w:eastAsiaTheme="minorHAnsi"/>
          <w:sz w:val="23"/>
          <w:szCs w:val="23"/>
          <w:lang w:eastAsia="en-US"/>
        </w:rPr>
        <w:t>- Государственная (муниципальная) программа (далее Программа)</w:t>
      </w:r>
    </w:p>
    <w:p w:rsidR="00560AD6" w:rsidRPr="00560AD6" w:rsidRDefault="00560AD6" w:rsidP="00560AD6">
      <w:pPr>
        <w:tabs>
          <w:tab w:val="left" w:pos="0"/>
        </w:tabs>
        <w:autoSpaceDE w:val="0"/>
        <w:autoSpaceDN w:val="0"/>
        <w:adjustRightInd w:val="0"/>
        <w:rPr>
          <w:rFonts w:eastAsiaTheme="minorHAnsi"/>
          <w:sz w:val="23"/>
          <w:szCs w:val="23"/>
          <w:lang w:eastAsia="en-US"/>
        </w:rPr>
      </w:pPr>
      <w:r w:rsidRPr="00560AD6">
        <w:rPr>
          <w:rFonts w:eastAsiaTheme="minorHAnsi"/>
          <w:sz w:val="23"/>
          <w:szCs w:val="23"/>
          <w:lang w:eastAsia="en-US"/>
        </w:rPr>
        <w:t xml:space="preserve">- Подпрограмма, </w:t>
      </w:r>
    </w:p>
    <w:p w:rsidR="00560AD6" w:rsidRPr="00A92BDA" w:rsidRDefault="00560AD6" w:rsidP="00560AD6">
      <w:pPr>
        <w:tabs>
          <w:tab w:val="left" w:pos="0"/>
        </w:tabs>
        <w:spacing w:after="200" w:line="276" w:lineRule="auto"/>
        <w:rPr>
          <w:rFonts w:eastAsiaTheme="minorHAnsi"/>
          <w:sz w:val="23"/>
          <w:szCs w:val="23"/>
          <w:lang w:eastAsia="en-US"/>
        </w:rPr>
      </w:pPr>
      <w:r w:rsidRPr="00203070">
        <w:rPr>
          <w:rFonts w:eastAsiaTheme="minorHAnsi"/>
          <w:sz w:val="23"/>
          <w:szCs w:val="23"/>
          <w:lang w:eastAsia="en-US"/>
        </w:rPr>
        <w:t xml:space="preserve">- ВПЦ/АЦП/Основное мероприятие (далее </w:t>
      </w:r>
      <w:r w:rsidR="00A92BDA">
        <w:rPr>
          <w:rFonts w:eastAsiaTheme="minorHAnsi"/>
          <w:sz w:val="23"/>
          <w:szCs w:val="23"/>
          <w:lang w:eastAsia="en-US"/>
        </w:rPr>
        <w:t>ВЦП/АЦП/ОМ</w:t>
      </w:r>
      <w:r w:rsidRPr="00203070">
        <w:rPr>
          <w:rFonts w:eastAsiaTheme="minorHAnsi"/>
          <w:sz w:val="23"/>
          <w:szCs w:val="23"/>
          <w:lang w:eastAsia="en-US"/>
        </w:rPr>
        <w:t>).</w:t>
      </w:r>
    </w:p>
    <w:p w:rsidR="00215D45" w:rsidRDefault="00215D45" w:rsidP="00560AD6">
      <w:pPr>
        <w:tabs>
          <w:tab w:val="left" w:pos="0"/>
        </w:tabs>
        <w:spacing w:after="200" w:line="276" w:lineRule="auto"/>
        <w:ind w:firstLine="567"/>
        <w:rPr>
          <w:rFonts w:eastAsiaTheme="minorHAnsi"/>
          <w:sz w:val="23"/>
          <w:szCs w:val="23"/>
          <w:lang w:eastAsia="en-US"/>
        </w:rPr>
      </w:pPr>
    </w:p>
    <w:p w:rsidR="00560AD6" w:rsidRDefault="00560AD6" w:rsidP="00560AD6">
      <w:pPr>
        <w:tabs>
          <w:tab w:val="left" w:pos="0"/>
        </w:tabs>
        <w:spacing w:after="200"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ЭД Программа может включать Подпрограммы, тогда структура ЭД будет выглядеть следующим образом</w:t>
      </w:r>
      <w:r w:rsidR="0071574A">
        <w:rPr>
          <w:rFonts w:eastAsiaTheme="minorHAnsi"/>
          <w:sz w:val="23"/>
          <w:szCs w:val="23"/>
          <w:lang w:eastAsia="en-US"/>
        </w:rPr>
        <w:t>:</w:t>
      </w:r>
      <w:r>
        <w:rPr>
          <w:rFonts w:eastAsiaTheme="minorHAnsi"/>
          <w:sz w:val="23"/>
          <w:szCs w:val="23"/>
          <w:lang w:eastAsia="en-US"/>
        </w:rPr>
        <w:t xml:space="preserve"> </w:t>
      </w:r>
    </w:p>
    <w:p w:rsidR="00560AD6" w:rsidRDefault="00560AD6" w:rsidP="0071574A">
      <w:pPr>
        <w:tabs>
          <w:tab w:val="left" w:pos="0"/>
        </w:tabs>
        <w:spacing w:after="200" w:line="276" w:lineRule="auto"/>
        <w:rPr>
          <w:rFonts w:eastAsiaTheme="minorHAnsi"/>
          <w:b/>
          <w:sz w:val="23"/>
          <w:szCs w:val="23"/>
          <w:lang w:eastAsia="en-US"/>
        </w:rPr>
      </w:pPr>
      <w:r w:rsidRPr="00560AD6">
        <w:rPr>
          <w:rFonts w:eastAsiaTheme="minorHAnsi"/>
          <w:b/>
          <w:sz w:val="23"/>
          <w:szCs w:val="23"/>
          <w:lang w:eastAsia="en-US"/>
        </w:rPr>
        <w:t>Программа -&gt; Подпрограмма -&gt; ВЦП/АЦП/Основное мероприятие</w:t>
      </w:r>
    </w:p>
    <w:p w:rsidR="00560AD6" w:rsidRDefault="00560AD6" w:rsidP="00560AD6">
      <w:pPr>
        <w:tabs>
          <w:tab w:val="left" w:pos="0"/>
        </w:tabs>
        <w:spacing w:after="200"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 xml:space="preserve">Если же в Программе не выделены Подпрограммы, </w:t>
      </w:r>
      <w:r w:rsidR="0071574A">
        <w:rPr>
          <w:rFonts w:eastAsiaTheme="minorHAnsi"/>
          <w:sz w:val="23"/>
          <w:szCs w:val="23"/>
          <w:lang w:eastAsia="en-US"/>
        </w:rPr>
        <w:t xml:space="preserve">то раздел </w:t>
      </w:r>
      <w:r w:rsidR="00063866">
        <w:rPr>
          <w:rFonts w:eastAsiaTheme="minorHAnsi"/>
          <w:sz w:val="23"/>
          <w:szCs w:val="23"/>
          <w:lang w:eastAsia="en-US"/>
        </w:rPr>
        <w:t>4</w:t>
      </w:r>
      <w:r w:rsidR="0071574A">
        <w:rPr>
          <w:rFonts w:eastAsiaTheme="minorHAnsi"/>
          <w:sz w:val="23"/>
          <w:szCs w:val="23"/>
          <w:lang w:eastAsia="en-US"/>
        </w:rPr>
        <w:t xml:space="preserve"> данной инструкции пропускается, и структура ЭД будет такой:</w:t>
      </w:r>
    </w:p>
    <w:p w:rsidR="0071574A" w:rsidRPr="00215D45" w:rsidRDefault="0071574A" w:rsidP="0071574A">
      <w:pPr>
        <w:tabs>
          <w:tab w:val="left" w:pos="0"/>
        </w:tabs>
        <w:spacing w:after="200" w:line="276" w:lineRule="auto"/>
        <w:rPr>
          <w:rFonts w:eastAsiaTheme="minorHAnsi"/>
          <w:b/>
          <w:vanish/>
          <w:sz w:val="23"/>
          <w:szCs w:val="23"/>
          <w:lang w:eastAsia="en-US"/>
          <w:specVanish/>
        </w:rPr>
      </w:pPr>
      <w:r w:rsidRPr="0071574A">
        <w:rPr>
          <w:rFonts w:eastAsiaTheme="minorHAnsi"/>
          <w:b/>
          <w:sz w:val="23"/>
          <w:szCs w:val="23"/>
          <w:lang w:eastAsia="en-US"/>
        </w:rPr>
        <w:t>Программа -</w:t>
      </w:r>
      <w:r w:rsidRPr="00AF394C">
        <w:rPr>
          <w:rFonts w:eastAsiaTheme="minorHAnsi"/>
          <w:b/>
          <w:sz w:val="23"/>
          <w:szCs w:val="23"/>
          <w:lang w:eastAsia="en-US"/>
        </w:rPr>
        <w:t>&gt;</w:t>
      </w:r>
      <w:r w:rsidRPr="0071574A">
        <w:rPr>
          <w:rFonts w:eastAsiaTheme="minorHAnsi"/>
          <w:b/>
          <w:sz w:val="23"/>
          <w:szCs w:val="23"/>
          <w:lang w:eastAsia="en-US"/>
        </w:rPr>
        <w:t xml:space="preserve"> ВЦП/АЦП/Основное мероприятие</w:t>
      </w:r>
    </w:p>
    <w:p w:rsidR="00215D45" w:rsidRDefault="00215D45" w:rsidP="00215D45">
      <w:pPr>
        <w:tabs>
          <w:tab w:val="left" w:pos="0"/>
        </w:tabs>
        <w:spacing w:after="200" w:line="276" w:lineRule="auto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 xml:space="preserve"> </w:t>
      </w:r>
    </w:p>
    <w:p w:rsidR="00BB0D9F" w:rsidRDefault="00BB0D9F" w:rsidP="00215D45">
      <w:pPr>
        <w:tabs>
          <w:tab w:val="left" w:pos="0"/>
        </w:tabs>
        <w:spacing w:after="200" w:line="276" w:lineRule="auto"/>
        <w:rPr>
          <w:rFonts w:eastAsiaTheme="minorHAnsi"/>
          <w:sz w:val="23"/>
          <w:szCs w:val="23"/>
          <w:lang w:eastAsia="en-US"/>
        </w:rPr>
      </w:pPr>
    </w:p>
    <w:p w:rsidR="00BF4BC3" w:rsidRPr="00BF4BC3" w:rsidRDefault="00BF4BC3" w:rsidP="00BF4BC3">
      <w:pPr>
        <w:tabs>
          <w:tab w:val="left" w:pos="0"/>
        </w:tabs>
        <w:spacing w:after="200" w:line="276" w:lineRule="auto"/>
        <w:ind w:firstLine="567"/>
        <w:rPr>
          <w:rFonts w:eastAsiaTheme="minorHAnsi"/>
          <w:b/>
          <w:sz w:val="23"/>
          <w:szCs w:val="23"/>
          <w:lang w:eastAsia="en-US"/>
        </w:rPr>
      </w:pPr>
      <w:r w:rsidRPr="00BF4BC3">
        <w:rPr>
          <w:rFonts w:eastAsiaTheme="minorHAnsi"/>
          <w:b/>
          <w:sz w:val="23"/>
          <w:szCs w:val="23"/>
          <w:lang w:eastAsia="en-US"/>
        </w:rPr>
        <w:t xml:space="preserve">Некоторые понятия, используемые в данной инструкции </w:t>
      </w:r>
    </w:p>
    <w:p w:rsidR="00BB0D9F" w:rsidRDefault="00BB0D9F" w:rsidP="00BB0D9F">
      <w:pPr>
        <w:tabs>
          <w:tab w:val="left" w:pos="0"/>
        </w:tabs>
        <w:spacing w:line="276" w:lineRule="auto"/>
        <w:rPr>
          <w:rFonts w:eastAsiaTheme="minorHAnsi"/>
          <w:sz w:val="23"/>
          <w:szCs w:val="23"/>
          <w:lang w:eastAsia="en-US"/>
        </w:rPr>
      </w:pPr>
      <w:r w:rsidRPr="00BB0D9F">
        <w:rPr>
          <w:rFonts w:eastAsiaTheme="minorHAnsi"/>
          <w:b/>
          <w:sz w:val="23"/>
          <w:szCs w:val="23"/>
          <w:lang w:eastAsia="en-US"/>
        </w:rPr>
        <w:t xml:space="preserve">Отчетный период </w:t>
      </w:r>
      <w:r>
        <w:rPr>
          <w:rFonts w:eastAsiaTheme="minorHAnsi"/>
          <w:b/>
          <w:sz w:val="23"/>
          <w:szCs w:val="23"/>
          <w:lang w:eastAsia="en-US"/>
        </w:rPr>
        <w:t>–</w:t>
      </w:r>
      <w:r w:rsidRPr="00BB0D9F">
        <w:rPr>
          <w:rFonts w:eastAsiaTheme="minorHAnsi"/>
          <w:b/>
          <w:sz w:val="23"/>
          <w:szCs w:val="23"/>
          <w:lang w:eastAsia="en-US"/>
        </w:rPr>
        <w:t xml:space="preserve"> </w:t>
      </w:r>
      <w:r>
        <w:rPr>
          <w:rFonts w:eastAsiaTheme="minorHAnsi"/>
          <w:sz w:val="23"/>
          <w:szCs w:val="23"/>
          <w:lang w:eastAsia="en-US"/>
        </w:rPr>
        <w:t>год</w:t>
      </w:r>
      <w:r w:rsidR="002A1C71">
        <w:rPr>
          <w:rFonts w:eastAsiaTheme="minorHAnsi"/>
          <w:sz w:val="23"/>
          <w:szCs w:val="23"/>
          <w:lang w:eastAsia="en-US"/>
        </w:rPr>
        <w:t>ы</w:t>
      </w:r>
      <w:r>
        <w:rPr>
          <w:rFonts w:eastAsiaTheme="minorHAnsi"/>
          <w:sz w:val="23"/>
          <w:szCs w:val="23"/>
          <w:lang w:eastAsia="en-US"/>
        </w:rPr>
        <w:t xml:space="preserve"> реализации Программы, предшествующие текущему году</w:t>
      </w:r>
    </w:p>
    <w:p w:rsidR="00BB0D9F" w:rsidRDefault="00BB0D9F" w:rsidP="00BB0D9F">
      <w:pPr>
        <w:tabs>
          <w:tab w:val="left" w:pos="0"/>
        </w:tabs>
        <w:spacing w:line="276" w:lineRule="auto"/>
        <w:rPr>
          <w:rFonts w:eastAsiaTheme="minorHAnsi"/>
          <w:sz w:val="23"/>
          <w:szCs w:val="23"/>
          <w:lang w:eastAsia="en-US"/>
        </w:rPr>
      </w:pPr>
      <w:r w:rsidRPr="00BB0D9F">
        <w:rPr>
          <w:rFonts w:eastAsiaTheme="minorHAnsi"/>
          <w:b/>
          <w:sz w:val="23"/>
          <w:szCs w:val="23"/>
          <w:lang w:eastAsia="en-US"/>
        </w:rPr>
        <w:t xml:space="preserve">Плановый период </w:t>
      </w:r>
      <w:r>
        <w:rPr>
          <w:rFonts w:eastAsiaTheme="minorHAnsi"/>
          <w:b/>
          <w:sz w:val="23"/>
          <w:szCs w:val="23"/>
          <w:lang w:eastAsia="en-US"/>
        </w:rPr>
        <w:t xml:space="preserve">– </w:t>
      </w:r>
      <w:r>
        <w:rPr>
          <w:rFonts w:eastAsiaTheme="minorHAnsi"/>
          <w:sz w:val="23"/>
          <w:szCs w:val="23"/>
          <w:lang w:eastAsia="en-US"/>
        </w:rPr>
        <w:t>три</w:t>
      </w:r>
      <w:r w:rsidRPr="00BB0D9F">
        <w:rPr>
          <w:rFonts w:eastAsiaTheme="minorHAnsi"/>
          <w:sz w:val="23"/>
          <w:szCs w:val="23"/>
          <w:lang w:eastAsia="en-US"/>
        </w:rPr>
        <w:t xml:space="preserve"> года</w:t>
      </w:r>
      <w:r>
        <w:rPr>
          <w:rFonts w:eastAsiaTheme="minorHAnsi"/>
          <w:sz w:val="23"/>
          <w:szCs w:val="23"/>
          <w:lang w:eastAsia="en-US"/>
        </w:rPr>
        <w:t>: текущий, первый год (текущий + 1 год), второй год (текущий + 2 года)</w:t>
      </w:r>
    </w:p>
    <w:p w:rsidR="00BB0D9F" w:rsidRDefault="00BB0D9F" w:rsidP="00BB0D9F">
      <w:pPr>
        <w:tabs>
          <w:tab w:val="left" w:pos="0"/>
        </w:tabs>
        <w:spacing w:line="276" w:lineRule="auto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b/>
          <w:sz w:val="23"/>
          <w:szCs w:val="23"/>
          <w:lang w:eastAsia="en-US"/>
        </w:rPr>
        <w:t xml:space="preserve">Долгосрочный период – </w:t>
      </w:r>
      <w:r w:rsidRPr="00BB0D9F">
        <w:rPr>
          <w:rFonts w:eastAsiaTheme="minorHAnsi"/>
          <w:sz w:val="23"/>
          <w:szCs w:val="23"/>
          <w:lang w:eastAsia="en-US"/>
        </w:rPr>
        <w:t>годы реализации Программы, следующие за плановы</w:t>
      </w:r>
      <w:r w:rsidR="00AF394C">
        <w:rPr>
          <w:rFonts w:eastAsiaTheme="minorHAnsi"/>
          <w:sz w:val="23"/>
          <w:szCs w:val="23"/>
          <w:lang w:eastAsia="en-US"/>
        </w:rPr>
        <w:t>м</w:t>
      </w:r>
      <w:r w:rsidRPr="00BB0D9F">
        <w:rPr>
          <w:rFonts w:eastAsiaTheme="minorHAnsi"/>
          <w:sz w:val="23"/>
          <w:szCs w:val="23"/>
          <w:lang w:eastAsia="en-US"/>
        </w:rPr>
        <w:t xml:space="preserve"> периодом</w:t>
      </w:r>
    </w:p>
    <w:p w:rsidR="00BB0D9F" w:rsidRDefault="00BB0D9F" w:rsidP="00BB0D9F">
      <w:pPr>
        <w:tabs>
          <w:tab w:val="left" w:pos="0"/>
        </w:tabs>
        <w:spacing w:line="276" w:lineRule="auto"/>
        <w:rPr>
          <w:rFonts w:eastAsiaTheme="minorHAnsi"/>
          <w:sz w:val="23"/>
          <w:szCs w:val="23"/>
          <w:lang w:eastAsia="en-US"/>
        </w:rPr>
      </w:pPr>
      <w:r w:rsidRPr="00BB0D9F">
        <w:rPr>
          <w:rFonts w:eastAsiaTheme="minorHAnsi"/>
          <w:b/>
          <w:sz w:val="23"/>
          <w:szCs w:val="23"/>
          <w:lang w:eastAsia="en-US"/>
        </w:rPr>
        <w:t>Прогнозный период</w:t>
      </w:r>
      <w:r>
        <w:rPr>
          <w:rFonts w:eastAsiaTheme="minorHAnsi"/>
          <w:b/>
          <w:sz w:val="23"/>
          <w:szCs w:val="23"/>
          <w:lang w:eastAsia="en-US"/>
        </w:rPr>
        <w:t xml:space="preserve"> – </w:t>
      </w:r>
      <w:r>
        <w:rPr>
          <w:rFonts w:eastAsiaTheme="minorHAnsi"/>
          <w:sz w:val="23"/>
          <w:szCs w:val="23"/>
          <w:lang w:eastAsia="en-US"/>
        </w:rPr>
        <w:t>два года, следующие за годом окончания реализации Программы</w:t>
      </w:r>
    </w:p>
    <w:p w:rsidR="006C2751" w:rsidRDefault="006C2751" w:rsidP="00BB0D9F">
      <w:pPr>
        <w:tabs>
          <w:tab w:val="left" w:pos="0"/>
        </w:tabs>
        <w:spacing w:line="276" w:lineRule="auto"/>
        <w:rPr>
          <w:rFonts w:eastAsiaTheme="minorHAnsi"/>
          <w:sz w:val="23"/>
          <w:szCs w:val="23"/>
          <w:lang w:eastAsia="en-US"/>
        </w:rPr>
      </w:pPr>
      <w:r w:rsidRPr="006C2751">
        <w:rPr>
          <w:rFonts w:eastAsiaTheme="minorHAnsi"/>
          <w:b/>
          <w:sz w:val="23"/>
          <w:szCs w:val="23"/>
          <w:lang w:eastAsia="en-US"/>
        </w:rPr>
        <w:t>ВЦП</w:t>
      </w:r>
      <w:r>
        <w:rPr>
          <w:rFonts w:eastAsiaTheme="minorHAnsi"/>
          <w:sz w:val="23"/>
          <w:szCs w:val="23"/>
          <w:lang w:eastAsia="en-US"/>
        </w:rPr>
        <w:t xml:space="preserve"> - Ведомственная целевая программа</w:t>
      </w:r>
    </w:p>
    <w:p w:rsidR="006C2751" w:rsidRDefault="006C2751" w:rsidP="00BB0D9F">
      <w:pPr>
        <w:tabs>
          <w:tab w:val="left" w:pos="0"/>
        </w:tabs>
        <w:spacing w:line="276" w:lineRule="auto"/>
        <w:rPr>
          <w:rFonts w:eastAsiaTheme="minorHAnsi"/>
          <w:sz w:val="23"/>
          <w:szCs w:val="23"/>
          <w:lang w:eastAsia="en-US"/>
        </w:rPr>
      </w:pPr>
      <w:r w:rsidRPr="006C2751">
        <w:rPr>
          <w:rFonts w:eastAsiaTheme="minorHAnsi"/>
          <w:b/>
          <w:sz w:val="23"/>
          <w:szCs w:val="23"/>
          <w:lang w:eastAsia="en-US"/>
        </w:rPr>
        <w:t>АЦП</w:t>
      </w:r>
      <w:r>
        <w:rPr>
          <w:rFonts w:eastAsiaTheme="minorHAnsi"/>
          <w:sz w:val="23"/>
          <w:szCs w:val="23"/>
          <w:lang w:eastAsia="en-US"/>
        </w:rPr>
        <w:t xml:space="preserve"> - Аналитическая программа</w:t>
      </w:r>
    </w:p>
    <w:p w:rsidR="006C2751" w:rsidRPr="00BB0D9F" w:rsidRDefault="006C2751" w:rsidP="00BB0D9F">
      <w:pPr>
        <w:tabs>
          <w:tab w:val="left" w:pos="0"/>
        </w:tabs>
        <w:spacing w:line="276" w:lineRule="auto"/>
        <w:rPr>
          <w:rFonts w:eastAsiaTheme="minorHAnsi"/>
          <w:sz w:val="23"/>
          <w:szCs w:val="23"/>
          <w:lang w:eastAsia="en-US"/>
        </w:rPr>
      </w:pPr>
      <w:r w:rsidRPr="006C2751">
        <w:rPr>
          <w:rFonts w:eastAsiaTheme="minorHAnsi"/>
          <w:b/>
          <w:sz w:val="23"/>
          <w:szCs w:val="23"/>
          <w:lang w:eastAsia="en-US"/>
        </w:rPr>
        <w:t>ОМ</w:t>
      </w:r>
      <w:r>
        <w:rPr>
          <w:rFonts w:eastAsiaTheme="minorHAnsi"/>
          <w:sz w:val="23"/>
          <w:szCs w:val="23"/>
          <w:lang w:eastAsia="en-US"/>
        </w:rPr>
        <w:t xml:space="preserve"> - Основное мероприятие</w:t>
      </w:r>
    </w:p>
    <w:p w:rsidR="00301A57" w:rsidRDefault="002E4EF1" w:rsidP="00301A57">
      <w:pPr>
        <w:tabs>
          <w:tab w:val="left" w:pos="0"/>
        </w:tabs>
        <w:spacing w:line="276" w:lineRule="auto"/>
        <w:rPr>
          <w:rFonts w:eastAsiaTheme="minorHAnsi"/>
          <w:sz w:val="23"/>
          <w:szCs w:val="23"/>
          <w:lang w:eastAsia="en-US"/>
        </w:rPr>
      </w:pPr>
      <w:r w:rsidRPr="000F0AF4">
        <w:rPr>
          <w:rFonts w:eastAsiaTheme="minorHAnsi"/>
          <w:b/>
          <w:sz w:val="23"/>
          <w:szCs w:val="23"/>
          <w:lang w:eastAsia="en-US"/>
        </w:rPr>
        <w:t>КБК</w:t>
      </w:r>
      <w:r>
        <w:rPr>
          <w:rFonts w:eastAsiaTheme="minorHAnsi"/>
          <w:sz w:val="23"/>
          <w:szCs w:val="23"/>
          <w:lang w:eastAsia="en-US"/>
        </w:rPr>
        <w:t xml:space="preserve"> </w:t>
      </w:r>
      <w:r w:rsidR="000F0AF4">
        <w:rPr>
          <w:rFonts w:eastAsiaTheme="minorHAnsi"/>
          <w:sz w:val="23"/>
          <w:szCs w:val="23"/>
          <w:lang w:eastAsia="en-US"/>
        </w:rPr>
        <w:t>–</w:t>
      </w:r>
      <w:r>
        <w:rPr>
          <w:rFonts w:eastAsiaTheme="minorHAnsi"/>
          <w:sz w:val="23"/>
          <w:szCs w:val="23"/>
          <w:lang w:eastAsia="en-US"/>
        </w:rPr>
        <w:t xml:space="preserve"> </w:t>
      </w:r>
      <w:r w:rsidR="000F0AF4">
        <w:rPr>
          <w:rFonts w:eastAsiaTheme="minorHAnsi"/>
          <w:sz w:val="23"/>
          <w:szCs w:val="23"/>
          <w:lang w:eastAsia="en-US"/>
        </w:rPr>
        <w:t>коды бюджетной классификации</w:t>
      </w:r>
    </w:p>
    <w:p w:rsidR="00301A57" w:rsidRDefault="00301A57" w:rsidP="00301A57">
      <w:pPr>
        <w:tabs>
          <w:tab w:val="left" w:pos="0"/>
        </w:tabs>
        <w:spacing w:line="276" w:lineRule="auto"/>
        <w:rPr>
          <w:rFonts w:eastAsiaTheme="minorHAnsi"/>
          <w:sz w:val="23"/>
          <w:szCs w:val="23"/>
          <w:lang w:eastAsia="en-US"/>
        </w:rPr>
      </w:pPr>
      <w:r w:rsidRPr="00301A57">
        <w:rPr>
          <w:rFonts w:eastAsiaTheme="minorHAnsi"/>
          <w:b/>
          <w:sz w:val="23"/>
          <w:szCs w:val="23"/>
          <w:lang w:eastAsia="en-US"/>
        </w:rPr>
        <w:t xml:space="preserve">ФО </w:t>
      </w:r>
      <w:r>
        <w:rPr>
          <w:rFonts w:eastAsiaTheme="minorHAnsi"/>
          <w:sz w:val="23"/>
          <w:szCs w:val="23"/>
          <w:lang w:eastAsia="en-US"/>
        </w:rPr>
        <w:t>– Финансовый орган</w:t>
      </w:r>
    </w:p>
    <w:p w:rsidR="00301A57" w:rsidRDefault="00301A57" w:rsidP="00301A57">
      <w:pPr>
        <w:tabs>
          <w:tab w:val="left" w:pos="0"/>
        </w:tabs>
        <w:spacing w:line="276" w:lineRule="auto"/>
        <w:rPr>
          <w:rFonts w:eastAsiaTheme="minorHAnsi"/>
          <w:sz w:val="23"/>
          <w:szCs w:val="23"/>
          <w:lang w:eastAsia="en-US"/>
        </w:rPr>
      </w:pPr>
      <w:r w:rsidRPr="00301A57">
        <w:rPr>
          <w:rFonts w:eastAsiaTheme="minorHAnsi"/>
          <w:b/>
          <w:sz w:val="23"/>
          <w:szCs w:val="23"/>
          <w:lang w:eastAsia="en-US"/>
        </w:rPr>
        <w:t>КЭР</w:t>
      </w:r>
      <w:r>
        <w:rPr>
          <w:rFonts w:eastAsiaTheme="minorHAnsi"/>
          <w:sz w:val="23"/>
          <w:szCs w:val="23"/>
          <w:lang w:eastAsia="en-US"/>
        </w:rPr>
        <w:t xml:space="preserve"> – Комитет экономического развития</w:t>
      </w:r>
    </w:p>
    <w:p w:rsidR="00215D45" w:rsidRDefault="00215D45">
      <w:pPr>
        <w:spacing w:after="200" w:line="276" w:lineRule="auto"/>
        <w:rPr>
          <w:rFonts w:ascii="Cambria" w:eastAsiaTheme="minorHAnsi" w:hAnsi="Cambria" w:cstheme="minorBidi"/>
          <w:caps/>
          <w:color w:val="632423"/>
          <w:spacing w:val="20"/>
          <w:sz w:val="28"/>
          <w:szCs w:val="28"/>
          <w:lang w:eastAsia="en-US"/>
        </w:rPr>
      </w:pPr>
      <w:r>
        <w:rPr>
          <w:rFonts w:ascii="Cambria" w:eastAsiaTheme="minorHAnsi" w:hAnsi="Cambria" w:cstheme="minorBidi"/>
          <w:caps/>
          <w:color w:val="632423"/>
          <w:spacing w:val="20"/>
          <w:sz w:val="28"/>
          <w:szCs w:val="28"/>
          <w:lang w:eastAsia="en-US"/>
        </w:rPr>
        <w:br w:type="page"/>
      </w:r>
    </w:p>
    <w:p w:rsidR="00215D45" w:rsidRDefault="00215D45" w:rsidP="00215D45">
      <w:pPr>
        <w:pStyle w:val="3"/>
        <w:numPr>
          <w:ilvl w:val="0"/>
          <w:numId w:val="2"/>
        </w:numPr>
        <w:jc w:val="both"/>
      </w:pPr>
      <w:r>
        <w:rPr>
          <w:lang w:val="ru-RU"/>
        </w:rPr>
        <w:lastRenderedPageBreak/>
        <w:t>Государственная (муниципальная) программа</w:t>
      </w:r>
    </w:p>
    <w:p w:rsidR="00215D45" w:rsidRPr="00215D45" w:rsidRDefault="004D7D9F" w:rsidP="00107129">
      <w:pPr>
        <w:tabs>
          <w:tab w:val="left" w:pos="0"/>
        </w:tabs>
        <w:spacing w:after="200"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С</w:t>
      </w:r>
      <w:r w:rsidR="00107129">
        <w:rPr>
          <w:rFonts w:eastAsiaTheme="minorHAnsi"/>
          <w:sz w:val="23"/>
          <w:szCs w:val="23"/>
          <w:lang w:eastAsia="en-US"/>
        </w:rPr>
        <w:t>оздание/редактирование, с</w:t>
      </w:r>
      <w:r>
        <w:rPr>
          <w:rFonts w:eastAsiaTheme="minorHAnsi"/>
          <w:sz w:val="23"/>
          <w:szCs w:val="23"/>
          <w:lang w:eastAsia="en-US"/>
        </w:rPr>
        <w:t>писок всех ЭД Программа</w:t>
      </w:r>
      <w:r w:rsidR="00107129">
        <w:rPr>
          <w:rFonts w:eastAsiaTheme="minorHAnsi"/>
          <w:sz w:val="23"/>
          <w:szCs w:val="23"/>
          <w:lang w:eastAsia="en-US"/>
        </w:rPr>
        <w:t xml:space="preserve"> находится в пункте меню </w:t>
      </w:r>
      <w:r w:rsidR="00107129" w:rsidRPr="00107129">
        <w:rPr>
          <w:rFonts w:eastAsiaTheme="minorHAnsi"/>
          <w:b/>
          <w:sz w:val="23"/>
          <w:szCs w:val="23"/>
          <w:lang w:eastAsia="en-US"/>
        </w:rPr>
        <w:t>Расходы -</w:t>
      </w:r>
      <w:r w:rsidR="00107129" w:rsidRPr="00107129">
        <w:rPr>
          <w:rFonts w:eastAsiaTheme="minorHAnsi"/>
          <w:b/>
          <w:sz w:val="23"/>
          <w:szCs w:val="23"/>
          <w:lang w:val="en-US" w:eastAsia="en-US"/>
        </w:rPr>
        <w:t xml:space="preserve">&gt; </w:t>
      </w:r>
      <w:r w:rsidR="00107129" w:rsidRPr="00107129">
        <w:rPr>
          <w:rFonts w:eastAsiaTheme="minorHAnsi"/>
          <w:b/>
          <w:sz w:val="23"/>
          <w:szCs w:val="23"/>
          <w:lang w:eastAsia="en-US"/>
        </w:rPr>
        <w:t>Формирование бюджета программно-целевым способом -</w:t>
      </w:r>
      <w:r w:rsidR="00107129" w:rsidRPr="00107129">
        <w:rPr>
          <w:rFonts w:eastAsiaTheme="minorHAnsi"/>
          <w:b/>
          <w:sz w:val="23"/>
          <w:szCs w:val="23"/>
          <w:lang w:val="en-US" w:eastAsia="en-US"/>
        </w:rPr>
        <w:t>&gt;</w:t>
      </w:r>
      <w:r w:rsidR="00107129" w:rsidRPr="00107129">
        <w:rPr>
          <w:rFonts w:eastAsiaTheme="minorHAnsi"/>
          <w:b/>
          <w:sz w:val="23"/>
          <w:szCs w:val="23"/>
          <w:lang w:eastAsia="en-US"/>
        </w:rPr>
        <w:t xml:space="preserve"> Государственная (муниципальная) программа</w:t>
      </w:r>
    </w:p>
    <w:p w:rsidR="00560AD6" w:rsidRDefault="004D7D9F" w:rsidP="00094985">
      <w:pPr>
        <w:tabs>
          <w:tab w:val="left" w:pos="0"/>
        </w:tabs>
        <w:spacing w:after="200" w:line="276" w:lineRule="auto"/>
        <w:ind w:hanging="851"/>
        <w:jc w:val="center"/>
        <w:rPr>
          <w:rFonts w:eastAsiaTheme="minorHAnsi"/>
          <w:sz w:val="23"/>
          <w:szCs w:val="23"/>
          <w:lang w:val="en-US" w:eastAsia="en-US"/>
        </w:rPr>
      </w:pPr>
      <w:r>
        <w:rPr>
          <w:rFonts w:eastAsiaTheme="minorHAnsi"/>
          <w:noProof/>
          <w:sz w:val="23"/>
          <w:szCs w:val="23"/>
        </w:rPr>
        <w:drawing>
          <wp:inline distT="0" distB="0" distL="0" distR="0" wp14:anchorId="7FCF38C7" wp14:editId="4BC2397B">
            <wp:extent cx="6453193" cy="1052624"/>
            <wp:effectExtent l="0" t="0" r="508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4374" cy="1052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7129" w:rsidRDefault="00107129" w:rsidP="00094985">
      <w:pPr>
        <w:tabs>
          <w:tab w:val="left" w:pos="0"/>
        </w:tabs>
        <w:spacing w:after="200" w:line="276" w:lineRule="auto"/>
        <w:ind w:hanging="851"/>
        <w:jc w:val="center"/>
        <w:rPr>
          <w:rFonts w:eastAsiaTheme="minorHAnsi"/>
          <w:i/>
          <w:sz w:val="23"/>
          <w:szCs w:val="23"/>
          <w:lang w:eastAsia="en-US"/>
        </w:rPr>
      </w:pPr>
      <w:r>
        <w:rPr>
          <w:rFonts w:eastAsiaTheme="minorHAnsi"/>
          <w:i/>
          <w:noProof/>
          <w:sz w:val="23"/>
          <w:szCs w:val="23"/>
        </w:rPr>
        <w:drawing>
          <wp:inline distT="0" distB="0" distL="0" distR="0">
            <wp:extent cx="6590296" cy="3312751"/>
            <wp:effectExtent l="0" t="0" r="1270" b="254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0458" cy="33128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7129" w:rsidRDefault="004D7D9F" w:rsidP="004D7D9F">
      <w:pPr>
        <w:tabs>
          <w:tab w:val="left" w:pos="0"/>
        </w:tabs>
        <w:spacing w:after="200" w:line="276" w:lineRule="auto"/>
        <w:jc w:val="center"/>
        <w:rPr>
          <w:rFonts w:eastAsiaTheme="minorHAnsi"/>
          <w:i/>
          <w:sz w:val="23"/>
          <w:szCs w:val="23"/>
          <w:lang w:eastAsia="en-US"/>
        </w:rPr>
      </w:pPr>
      <w:r>
        <w:rPr>
          <w:rFonts w:eastAsiaTheme="minorHAnsi"/>
          <w:i/>
          <w:sz w:val="23"/>
          <w:szCs w:val="23"/>
          <w:lang w:eastAsia="en-US"/>
        </w:rPr>
        <w:t xml:space="preserve">Рисунок 1. </w:t>
      </w:r>
      <w:r w:rsidR="00107129">
        <w:rPr>
          <w:rFonts w:eastAsiaTheme="minorHAnsi"/>
          <w:i/>
          <w:sz w:val="23"/>
          <w:szCs w:val="23"/>
          <w:lang w:eastAsia="en-US"/>
        </w:rPr>
        <w:t xml:space="preserve">Меню, список ЭД </w:t>
      </w:r>
    </w:p>
    <w:p w:rsidR="00107129" w:rsidRDefault="00107129">
      <w:pPr>
        <w:spacing w:after="200" w:line="276" w:lineRule="auto"/>
        <w:rPr>
          <w:rFonts w:eastAsiaTheme="minorHAnsi"/>
          <w:i/>
          <w:sz w:val="23"/>
          <w:szCs w:val="23"/>
          <w:lang w:eastAsia="en-US"/>
        </w:rPr>
      </w:pPr>
      <w:r>
        <w:rPr>
          <w:rFonts w:eastAsiaTheme="minorHAnsi"/>
          <w:i/>
          <w:sz w:val="23"/>
          <w:szCs w:val="23"/>
          <w:lang w:eastAsia="en-US"/>
        </w:rPr>
        <w:br w:type="page"/>
      </w:r>
    </w:p>
    <w:p w:rsidR="004D7D9F" w:rsidRPr="00B93921" w:rsidRDefault="00107129" w:rsidP="00107129">
      <w:pPr>
        <w:tabs>
          <w:tab w:val="left" w:pos="0"/>
        </w:tabs>
        <w:spacing w:after="200"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lastRenderedPageBreak/>
        <w:t xml:space="preserve">ЭД Программа </w:t>
      </w:r>
      <w:r w:rsidR="001E052D">
        <w:rPr>
          <w:rFonts w:eastAsiaTheme="minorHAnsi"/>
          <w:sz w:val="23"/>
          <w:szCs w:val="23"/>
          <w:lang w:eastAsia="en-US"/>
        </w:rPr>
        <w:t>имеет следующий вид:</w:t>
      </w:r>
      <w:r>
        <w:rPr>
          <w:rFonts w:eastAsiaTheme="minorHAnsi"/>
          <w:sz w:val="23"/>
          <w:szCs w:val="23"/>
          <w:lang w:eastAsia="en-US"/>
        </w:rPr>
        <w:t xml:space="preserve"> </w:t>
      </w:r>
    </w:p>
    <w:p w:rsidR="00107129" w:rsidRDefault="00107129" w:rsidP="00094985">
      <w:pPr>
        <w:tabs>
          <w:tab w:val="left" w:pos="0"/>
        </w:tabs>
        <w:spacing w:after="200" w:line="276" w:lineRule="auto"/>
        <w:ind w:hanging="567"/>
        <w:jc w:val="center"/>
        <w:rPr>
          <w:rFonts w:eastAsiaTheme="minorHAnsi"/>
          <w:i/>
          <w:sz w:val="23"/>
          <w:szCs w:val="23"/>
          <w:lang w:eastAsia="en-US"/>
        </w:rPr>
      </w:pPr>
      <w:r>
        <w:rPr>
          <w:rFonts w:eastAsiaTheme="minorHAnsi"/>
          <w:i/>
          <w:noProof/>
          <w:sz w:val="23"/>
          <w:szCs w:val="23"/>
        </w:rPr>
        <w:drawing>
          <wp:inline distT="0" distB="0" distL="0" distR="0">
            <wp:extent cx="6443331" cy="465370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3420" cy="4653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052D" w:rsidRDefault="001E052D" w:rsidP="004D7D9F">
      <w:pPr>
        <w:tabs>
          <w:tab w:val="left" w:pos="0"/>
        </w:tabs>
        <w:spacing w:after="200" w:line="276" w:lineRule="auto"/>
        <w:jc w:val="center"/>
        <w:rPr>
          <w:rFonts w:eastAsiaTheme="minorHAnsi"/>
          <w:i/>
          <w:sz w:val="23"/>
          <w:szCs w:val="23"/>
          <w:lang w:eastAsia="en-US"/>
        </w:rPr>
      </w:pPr>
      <w:r>
        <w:rPr>
          <w:rFonts w:eastAsiaTheme="minorHAnsi"/>
          <w:i/>
          <w:sz w:val="23"/>
          <w:szCs w:val="23"/>
          <w:lang w:eastAsia="en-US"/>
        </w:rPr>
        <w:t>Рисунок 2.ЭД Программа</w:t>
      </w:r>
    </w:p>
    <w:p w:rsidR="0071739F" w:rsidRDefault="0071739F" w:rsidP="0071739F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Для того чтобы первый раз сохранить документ нужно заполнить</w:t>
      </w:r>
      <w:r w:rsidRPr="006266E8">
        <w:rPr>
          <w:rFonts w:eastAsiaTheme="minorHAnsi"/>
          <w:b/>
          <w:sz w:val="23"/>
          <w:szCs w:val="23"/>
          <w:lang w:eastAsia="en-US"/>
        </w:rPr>
        <w:t xml:space="preserve"> обязательные</w:t>
      </w:r>
      <w:r>
        <w:rPr>
          <w:rFonts w:eastAsiaTheme="minorHAnsi"/>
          <w:sz w:val="23"/>
          <w:szCs w:val="23"/>
          <w:lang w:eastAsia="en-US"/>
        </w:rPr>
        <w:t xml:space="preserve"> поля в шапке документа:</w:t>
      </w:r>
    </w:p>
    <w:p w:rsidR="0071739F" w:rsidRPr="0071739F" w:rsidRDefault="0071739F" w:rsidP="0071739F">
      <w:pPr>
        <w:pStyle w:val="a5"/>
        <w:numPr>
          <w:ilvl w:val="0"/>
          <w:numId w:val="5"/>
        </w:numPr>
        <w:tabs>
          <w:tab w:val="left" w:pos="0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 w:rsidRPr="0071739F">
        <w:rPr>
          <w:rFonts w:eastAsiaTheme="minorHAnsi"/>
          <w:b/>
          <w:sz w:val="23"/>
          <w:szCs w:val="23"/>
          <w:lang w:eastAsia="en-US"/>
        </w:rPr>
        <w:t>Дата</w:t>
      </w:r>
      <w:r>
        <w:rPr>
          <w:rFonts w:eastAsiaTheme="minorHAnsi"/>
          <w:b/>
          <w:sz w:val="23"/>
          <w:szCs w:val="23"/>
          <w:lang w:eastAsia="en-US"/>
        </w:rPr>
        <w:t xml:space="preserve"> – </w:t>
      </w:r>
      <w:r>
        <w:rPr>
          <w:rFonts w:eastAsiaTheme="minorHAnsi"/>
          <w:sz w:val="23"/>
          <w:szCs w:val="23"/>
          <w:lang w:eastAsia="en-US"/>
        </w:rPr>
        <w:t>дата создания документа в системе АЦК (по умолчанию – текущая)</w:t>
      </w:r>
    </w:p>
    <w:p w:rsidR="0071739F" w:rsidRPr="0071739F" w:rsidRDefault="0071739F" w:rsidP="0071739F">
      <w:pPr>
        <w:pStyle w:val="a5"/>
        <w:numPr>
          <w:ilvl w:val="0"/>
          <w:numId w:val="5"/>
        </w:numPr>
        <w:tabs>
          <w:tab w:val="left" w:pos="0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 w:rsidRPr="0071739F">
        <w:rPr>
          <w:rFonts w:eastAsiaTheme="minorHAnsi"/>
          <w:b/>
          <w:sz w:val="23"/>
          <w:szCs w:val="23"/>
          <w:lang w:eastAsia="en-US"/>
        </w:rPr>
        <w:t>Дата утверждения</w:t>
      </w:r>
      <w:r>
        <w:rPr>
          <w:rFonts w:eastAsiaTheme="minorHAnsi"/>
          <w:b/>
          <w:sz w:val="23"/>
          <w:szCs w:val="23"/>
          <w:lang w:eastAsia="en-US"/>
        </w:rPr>
        <w:t xml:space="preserve"> – </w:t>
      </w:r>
      <w:r>
        <w:rPr>
          <w:rFonts w:eastAsiaTheme="minorHAnsi"/>
          <w:sz w:val="23"/>
          <w:szCs w:val="23"/>
          <w:lang w:eastAsia="en-US"/>
        </w:rPr>
        <w:t>дата утверждения Программы, заполняется в момент утверждения проекта Программы в АЦК, после всех согласований</w:t>
      </w:r>
    </w:p>
    <w:p w:rsidR="0071739F" w:rsidRPr="0071739F" w:rsidRDefault="0071739F" w:rsidP="0071739F">
      <w:pPr>
        <w:pStyle w:val="a5"/>
        <w:numPr>
          <w:ilvl w:val="0"/>
          <w:numId w:val="5"/>
        </w:numPr>
        <w:tabs>
          <w:tab w:val="left" w:pos="0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 w:rsidRPr="0071739F">
        <w:rPr>
          <w:rFonts w:eastAsiaTheme="minorHAnsi"/>
          <w:b/>
          <w:sz w:val="23"/>
          <w:szCs w:val="23"/>
          <w:lang w:eastAsia="en-US"/>
        </w:rPr>
        <w:t>Код</w:t>
      </w:r>
      <w:r w:rsidR="00E622BA">
        <w:rPr>
          <w:rFonts w:eastAsiaTheme="minorHAnsi"/>
          <w:b/>
          <w:sz w:val="23"/>
          <w:szCs w:val="23"/>
          <w:lang w:eastAsia="en-US"/>
        </w:rPr>
        <w:t xml:space="preserve"> – </w:t>
      </w:r>
      <w:r w:rsidR="00E622BA">
        <w:rPr>
          <w:rFonts w:eastAsiaTheme="minorHAnsi"/>
          <w:sz w:val="23"/>
          <w:szCs w:val="23"/>
          <w:lang w:eastAsia="en-US"/>
        </w:rPr>
        <w:t xml:space="preserve">внутренний системный код, </w:t>
      </w:r>
      <w:proofErr w:type="gramStart"/>
      <w:r w:rsidR="00E622BA">
        <w:rPr>
          <w:rFonts w:eastAsiaTheme="minorHAnsi"/>
          <w:sz w:val="23"/>
          <w:szCs w:val="23"/>
          <w:lang w:eastAsia="en-US"/>
        </w:rPr>
        <w:t>для</w:t>
      </w:r>
      <w:proofErr w:type="gramEnd"/>
      <w:r w:rsidR="00E622BA">
        <w:rPr>
          <w:rFonts w:eastAsiaTheme="minorHAnsi"/>
          <w:sz w:val="23"/>
          <w:szCs w:val="23"/>
          <w:lang w:eastAsia="en-US"/>
        </w:rPr>
        <w:t xml:space="preserve"> </w:t>
      </w:r>
      <w:proofErr w:type="gramStart"/>
      <w:r w:rsidR="00E622BA">
        <w:rPr>
          <w:rFonts w:eastAsiaTheme="minorHAnsi"/>
          <w:sz w:val="23"/>
          <w:szCs w:val="23"/>
          <w:lang w:eastAsia="en-US"/>
        </w:rPr>
        <w:t>ЭД</w:t>
      </w:r>
      <w:proofErr w:type="gramEnd"/>
      <w:r w:rsidR="00E622BA">
        <w:rPr>
          <w:rFonts w:eastAsiaTheme="minorHAnsi"/>
          <w:sz w:val="23"/>
          <w:szCs w:val="23"/>
          <w:lang w:eastAsia="en-US"/>
        </w:rPr>
        <w:t xml:space="preserve"> Программа Код указывается равным первым двум разрядам КЦСР (Например, для Программы с КЦСР 30.0.00.00000 поле Код = 30)</w:t>
      </w:r>
    </w:p>
    <w:p w:rsidR="0071739F" w:rsidRPr="0071739F" w:rsidRDefault="0071739F" w:rsidP="0071739F">
      <w:pPr>
        <w:pStyle w:val="a5"/>
        <w:numPr>
          <w:ilvl w:val="0"/>
          <w:numId w:val="5"/>
        </w:numPr>
        <w:tabs>
          <w:tab w:val="left" w:pos="0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 w:rsidRPr="0071739F">
        <w:rPr>
          <w:rFonts w:eastAsiaTheme="minorHAnsi"/>
          <w:b/>
          <w:sz w:val="23"/>
          <w:szCs w:val="23"/>
          <w:lang w:eastAsia="en-US"/>
        </w:rPr>
        <w:t>Наименование</w:t>
      </w:r>
      <w:r w:rsidR="00E622BA">
        <w:rPr>
          <w:rFonts w:eastAsiaTheme="minorHAnsi"/>
          <w:b/>
          <w:sz w:val="23"/>
          <w:szCs w:val="23"/>
          <w:lang w:eastAsia="en-US"/>
        </w:rPr>
        <w:t xml:space="preserve"> – </w:t>
      </w:r>
      <w:r w:rsidR="00E622BA">
        <w:rPr>
          <w:rFonts w:eastAsiaTheme="minorHAnsi"/>
          <w:sz w:val="23"/>
          <w:szCs w:val="23"/>
          <w:lang w:eastAsia="en-US"/>
        </w:rPr>
        <w:t>наименование Программы</w:t>
      </w:r>
    </w:p>
    <w:p w:rsidR="0071739F" w:rsidRPr="0071739F" w:rsidRDefault="0071739F" w:rsidP="0071739F">
      <w:pPr>
        <w:pStyle w:val="a5"/>
        <w:numPr>
          <w:ilvl w:val="0"/>
          <w:numId w:val="5"/>
        </w:numPr>
        <w:tabs>
          <w:tab w:val="left" w:pos="0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 w:rsidRPr="0071739F">
        <w:rPr>
          <w:rFonts w:eastAsiaTheme="minorHAnsi"/>
          <w:b/>
          <w:sz w:val="23"/>
          <w:szCs w:val="23"/>
          <w:lang w:eastAsia="en-US"/>
        </w:rPr>
        <w:t>КЦСР</w:t>
      </w:r>
      <w:r>
        <w:rPr>
          <w:rFonts w:eastAsiaTheme="minorHAnsi"/>
          <w:b/>
          <w:sz w:val="23"/>
          <w:szCs w:val="23"/>
          <w:lang w:eastAsia="en-US"/>
        </w:rPr>
        <w:t xml:space="preserve"> – </w:t>
      </w:r>
      <w:r>
        <w:rPr>
          <w:rFonts w:eastAsiaTheme="minorHAnsi"/>
          <w:sz w:val="23"/>
          <w:szCs w:val="23"/>
          <w:lang w:eastAsia="en-US"/>
        </w:rPr>
        <w:t>код целевой статья расходов, соответствующий Программе (значение выбирается из справочника)</w:t>
      </w:r>
    </w:p>
    <w:p w:rsidR="0071739F" w:rsidRPr="0071739F" w:rsidRDefault="0071739F" w:rsidP="0071739F">
      <w:pPr>
        <w:pStyle w:val="a5"/>
        <w:numPr>
          <w:ilvl w:val="0"/>
          <w:numId w:val="5"/>
        </w:numPr>
        <w:tabs>
          <w:tab w:val="left" w:pos="0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 w:rsidRPr="0071739F">
        <w:rPr>
          <w:rFonts w:eastAsiaTheme="minorHAnsi"/>
          <w:b/>
          <w:sz w:val="23"/>
          <w:szCs w:val="23"/>
          <w:lang w:eastAsia="en-US"/>
        </w:rPr>
        <w:t xml:space="preserve">Срок реализации </w:t>
      </w:r>
      <w:r>
        <w:rPr>
          <w:rFonts w:eastAsiaTheme="minorHAnsi"/>
          <w:b/>
          <w:sz w:val="23"/>
          <w:szCs w:val="23"/>
          <w:lang w:eastAsia="en-US"/>
        </w:rPr>
        <w:t xml:space="preserve">– </w:t>
      </w:r>
      <w:r>
        <w:rPr>
          <w:rFonts w:eastAsiaTheme="minorHAnsi"/>
          <w:sz w:val="23"/>
          <w:szCs w:val="23"/>
          <w:lang w:eastAsia="en-US"/>
        </w:rPr>
        <w:t>сроки реализации Программы</w:t>
      </w:r>
      <w:r w:rsidR="00027476">
        <w:rPr>
          <w:rFonts w:eastAsiaTheme="minorHAnsi"/>
          <w:sz w:val="23"/>
          <w:szCs w:val="23"/>
          <w:lang w:eastAsia="en-US"/>
        </w:rPr>
        <w:t xml:space="preserve"> (ручной ввод)</w:t>
      </w:r>
    </w:p>
    <w:p w:rsidR="0071739F" w:rsidRPr="0071739F" w:rsidRDefault="0071739F" w:rsidP="0071739F">
      <w:pPr>
        <w:pStyle w:val="a5"/>
        <w:numPr>
          <w:ilvl w:val="0"/>
          <w:numId w:val="5"/>
        </w:numPr>
        <w:tabs>
          <w:tab w:val="left" w:pos="0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 w:rsidRPr="0071739F">
        <w:rPr>
          <w:rFonts w:eastAsiaTheme="minorHAnsi"/>
          <w:b/>
          <w:sz w:val="23"/>
          <w:szCs w:val="23"/>
          <w:lang w:eastAsia="en-US"/>
        </w:rPr>
        <w:t>Ответственный исполнитель</w:t>
      </w:r>
      <w:r>
        <w:rPr>
          <w:rFonts w:eastAsiaTheme="minorHAnsi"/>
          <w:b/>
          <w:sz w:val="23"/>
          <w:szCs w:val="23"/>
          <w:lang w:eastAsia="en-US"/>
        </w:rPr>
        <w:t xml:space="preserve"> – </w:t>
      </w:r>
      <w:r>
        <w:rPr>
          <w:rFonts w:eastAsiaTheme="minorHAnsi"/>
          <w:sz w:val="23"/>
          <w:szCs w:val="23"/>
          <w:lang w:eastAsia="en-US"/>
        </w:rPr>
        <w:t>ответственный исполнитель Программы, юридическое лицо (выбирается из справочника «Организации»)</w:t>
      </w:r>
    </w:p>
    <w:p w:rsidR="0071739F" w:rsidRPr="0071739F" w:rsidRDefault="0071739F" w:rsidP="0071739F">
      <w:pPr>
        <w:pStyle w:val="a5"/>
        <w:numPr>
          <w:ilvl w:val="0"/>
          <w:numId w:val="5"/>
        </w:numPr>
        <w:tabs>
          <w:tab w:val="left" w:pos="0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 w:rsidRPr="0071739F">
        <w:rPr>
          <w:rFonts w:eastAsiaTheme="minorHAnsi"/>
          <w:b/>
          <w:sz w:val="23"/>
          <w:szCs w:val="23"/>
          <w:lang w:eastAsia="en-US"/>
        </w:rPr>
        <w:t>Вариант планирования</w:t>
      </w:r>
      <w:r>
        <w:rPr>
          <w:rFonts w:eastAsiaTheme="minorHAnsi"/>
          <w:b/>
          <w:sz w:val="23"/>
          <w:szCs w:val="23"/>
          <w:lang w:eastAsia="en-US"/>
        </w:rPr>
        <w:t xml:space="preserve"> – </w:t>
      </w:r>
      <w:r w:rsidRPr="0071739F">
        <w:rPr>
          <w:rFonts w:eastAsiaTheme="minorHAnsi"/>
          <w:sz w:val="23"/>
          <w:szCs w:val="23"/>
          <w:lang w:eastAsia="en-US"/>
        </w:rPr>
        <w:t>поле позволяет создать несколько вариантов одной Программы</w:t>
      </w:r>
      <w:r>
        <w:rPr>
          <w:rFonts w:eastAsiaTheme="minorHAnsi"/>
          <w:sz w:val="23"/>
          <w:szCs w:val="23"/>
          <w:lang w:eastAsia="en-US"/>
        </w:rPr>
        <w:t>, в дальнейшем выбрать и утвердить один из них. Для занесения действующего варианта Программы выбирается вариант «план»</w:t>
      </w:r>
    </w:p>
    <w:p w:rsidR="0071739F" w:rsidRPr="0044608C" w:rsidRDefault="0071739F" w:rsidP="0071739F">
      <w:pPr>
        <w:pStyle w:val="a5"/>
        <w:numPr>
          <w:ilvl w:val="0"/>
          <w:numId w:val="5"/>
        </w:numPr>
        <w:tabs>
          <w:tab w:val="left" w:pos="0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 w:rsidRPr="0071739F">
        <w:rPr>
          <w:rFonts w:eastAsiaTheme="minorHAnsi"/>
          <w:b/>
          <w:sz w:val="23"/>
          <w:szCs w:val="23"/>
          <w:lang w:eastAsia="en-US"/>
        </w:rPr>
        <w:t>Тип</w:t>
      </w:r>
      <w:r w:rsidR="00E622BA">
        <w:rPr>
          <w:rFonts w:eastAsiaTheme="minorHAnsi"/>
          <w:b/>
          <w:sz w:val="23"/>
          <w:szCs w:val="23"/>
          <w:lang w:eastAsia="en-US"/>
        </w:rPr>
        <w:t xml:space="preserve"> – </w:t>
      </w:r>
      <w:r w:rsidR="00E622BA">
        <w:rPr>
          <w:rFonts w:eastAsiaTheme="minorHAnsi"/>
          <w:sz w:val="23"/>
          <w:szCs w:val="23"/>
          <w:lang w:eastAsia="en-US"/>
        </w:rPr>
        <w:t>Государственная (муниципальная) программа, заполняется автоматически</w:t>
      </w:r>
    </w:p>
    <w:p w:rsidR="0044608C" w:rsidRDefault="0044608C" w:rsidP="0044608C">
      <w:pPr>
        <w:tabs>
          <w:tab w:val="left" w:pos="0"/>
        </w:tabs>
        <w:spacing w:after="200" w:line="276" w:lineRule="auto"/>
        <w:ind w:firstLine="567"/>
        <w:rPr>
          <w:rFonts w:eastAsiaTheme="minorHAnsi"/>
          <w:sz w:val="23"/>
          <w:szCs w:val="23"/>
          <w:lang w:eastAsia="en-US"/>
        </w:rPr>
      </w:pPr>
      <w:r w:rsidRPr="0044608C">
        <w:rPr>
          <w:rFonts w:eastAsiaTheme="minorHAnsi"/>
          <w:sz w:val="23"/>
          <w:szCs w:val="23"/>
          <w:lang w:eastAsia="en-US"/>
        </w:rPr>
        <w:lastRenderedPageBreak/>
        <w:t>После заполнения этих полей нажимаем кнопку «Применить»</w:t>
      </w:r>
      <w:r>
        <w:rPr>
          <w:rFonts w:eastAsiaTheme="minorHAnsi"/>
          <w:sz w:val="23"/>
          <w:szCs w:val="23"/>
          <w:lang w:eastAsia="en-US"/>
        </w:rPr>
        <w:t xml:space="preserve"> в правом нижнем углу. Документ сохранится, будет виден в списке ЭД Программа, статус «Формирование структуры программы».</w:t>
      </w:r>
    </w:p>
    <w:p w:rsidR="0044608C" w:rsidRDefault="0044608C" w:rsidP="0044608C">
      <w:pPr>
        <w:tabs>
          <w:tab w:val="left" w:pos="0"/>
        </w:tabs>
        <w:spacing w:after="200" w:line="276" w:lineRule="auto"/>
        <w:ind w:firstLine="567"/>
        <w:rPr>
          <w:rFonts w:eastAsiaTheme="minorHAnsi"/>
          <w:b/>
          <w:sz w:val="23"/>
          <w:szCs w:val="23"/>
          <w:lang w:eastAsia="en-US"/>
        </w:rPr>
      </w:pPr>
      <w:r>
        <w:rPr>
          <w:rFonts w:eastAsiaTheme="minorHAnsi"/>
          <w:b/>
          <w:sz w:val="23"/>
          <w:szCs w:val="23"/>
          <w:lang w:eastAsia="en-US"/>
        </w:rPr>
        <w:t>Во время</w:t>
      </w:r>
      <w:r w:rsidRPr="0044608C">
        <w:rPr>
          <w:rFonts w:eastAsiaTheme="minorHAnsi"/>
          <w:b/>
          <w:sz w:val="23"/>
          <w:szCs w:val="23"/>
          <w:lang w:eastAsia="en-US"/>
        </w:rPr>
        <w:t xml:space="preserve"> редактировани</w:t>
      </w:r>
      <w:r>
        <w:rPr>
          <w:rFonts w:eastAsiaTheme="minorHAnsi"/>
          <w:b/>
          <w:sz w:val="23"/>
          <w:szCs w:val="23"/>
          <w:lang w:eastAsia="en-US"/>
        </w:rPr>
        <w:t>я</w:t>
      </w:r>
      <w:r w:rsidRPr="0044608C">
        <w:rPr>
          <w:rFonts w:eastAsiaTheme="minorHAnsi"/>
          <w:b/>
          <w:sz w:val="23"/>
          <w:szCs w:val="23"/>
          <w:lang w:eastAsia="en-US"/>
        </w:rPr>
        <w:t xml:space="preserve"> всех ЭД</w:t>
      </w:r>
      <w:r>
        <w:rPr>
          <w:rFonts w:eastAsiaTheme="minorHAnsi"/>
          <w:b/>
          <w:sz w:val="23"/>
          <w:szCs w:val="23"/>
          <w:lang w:eastAsia="en-US"/>
        </w:rPr>
        <w:t xml:space="preserve"> </w:t>
      </w:r>
      <w:r w:rsidRPr="0044608C">
        <w:rPr>
          <w:rFonts w:eastAsiaTheme="minorHAnsi"/>
          <w:b/>
          <w:sz w:val="23"/>
          <w:szCs w:val="23"/>
          <w:lang w:eastAsia="en-US"/>
        </w:rPr>
        <w:t xml:space="preserve">рекомендуется </w:t>
      </w:r>
      <w:r>
        <w:rPr>
          <w:rFonts w:eastAsiaTheme="minorHAnsi"/>
          <w:b/>
          <w:sz w:val="23"/>
          <w:szCs w:val="23"/>
          <w:lang w:eastAsia="en-US"/>
        </w:rPr>
        <w:t>«</w:t>
      </w:r>
      <w:proofErr w:type="gramStart"/>
      <w:r>
        <w:rPr>
          <w:rFonts w:eastAsiaTheme="minorHAnsi"/>
          <w:b/>
          <w:sz w:val="23"/>
          <w:szCs w:val="23"/>
          <w:lang w:eastAsia="en-US"/>
        </w:rPr>
        <w:t>почаще</w:t>
      </w:r>
      <w:proofErr w:type="gramEnd"/>
      <w:r>
        <w:rPr>
          <w:rFonts w:eastAsiaTheme="minorHAnsi"/>
          <w:b/>
          <w:sz w:val="23"/>
          <w:szCs w:val="23"/>
          <w:lang w:eastAsia="en-US"/>
        </w:rPr>
        <w:t xml:space="preserve">» </w:t>
      </w:r>
      <w:r w:rsidRPr="0044608C">
        <w:rPr>
          <w:rFonts w:eastAsiaTheme="minorHAnsi"/>
          <w:b/>
          <w:sz w:val="23"/>
          <w:szCs w:val="23"/>
          <w:lang w:eastAsia="en-US"/>
        </w:rPr>
        <w:t>нажимать кнопку «Применить», во избежание потери данных и ошибок, не позволяющих сохранить документ.</w:t>
      </w:r>
    </w:p>
    <w:p w:rsidR="0044608C" w:rsidRDefault="004935A5" w:rsidP="0044608C">
      <w:pPr>
        <w:tabs>
          <w:tab w:val="left" w:pos="0"/>
        </w:tabs>
        <w:spacing w:after="200" w:line="276" w:lineRule="auto"/>
        <w:ind w:firstLine="567"/>
        <w:rPr>
          <w:rFonts w:eastAsiaTheme="minorHAnsi"/>
          <w:sz w:val="23"/>
          <w:szCs w:val="23"/>
          <w:lang w:eastAsia="en-US"/>
        </w:rPr>
      </w:pPr>
      <w:r w:rsidRPr="004935A5">
        <w:rPr>
          <w:rFonts w:eastAsiaTheme="minorHAnsi"/>
          <w:sz w:val="23"/>
          <w:szCs w:val="23"/>
          <w:lang w:eastAsia="en-US"/>
        </w:rPr>
        <w:t xml:space="preserve">Переходим к заполнению </w:t>
      </w:r>
      <w:r>
        <w:rPr>
          <w:rFonts w:eastAsiaTheme="minorHAnsi"/>
          <w:sz w:val="23"/>
          <w:szCs w:val="23"/>
          <w:lang w:eastAsia="en-US"/>
        </w:rPr>
        <w:t>самого ЭД.</w:t>
      </w:r>
    </w:p>
    <w:p w:rsidR="004935A5" w:rsidRDefault="004935A5" w:rsidP="004935A5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 w:rsidRPr="004935A5">
        <w:rPr>
          <w:rFonts w:eastAsiaTheme="minorHAnsi"/>
          <w:b/>
          <w:i/>
          <w:sz w:val="23"/>
          <w:szCs w:val="23"/>
          <w:lang w:eastAsia="en-US"/>
        </w:rPr>
        <w:t>Вкладка «Общая информация»</w:t>
      </w:r>
      <w:r>
        <w:rPr>
          <w:rFonts w:eastAsiaTheme="minorHAnsi"/>
          <w:b/>
          <w:i/>
          <w:sz w:val="23"/>
          <w:szCs w:val="23"/>
          <w:lang w:eastAsia="en-US"/>
        </w:rPr>
        <w:t>,</w:t>
      </w:r>
      <w:r>
        <w:rPr>
          <w:rFonts w:eastAsiaTheme="minorHAnsi"/>
          <w:sz w:val="23"/>
          <w:szCs w:val="23"/>
          <w:lang w:eastAsia="en-US"/>
        </w:rPr>
        <w:t xml:space="preserve"> заполняются следующие поля</w:t>
      </w:r>
    </w:p>
    <w:p w:rsidR="004935A5" w:rsidRPr="004935A5" w:rsidRDefault="004935A5" w:rsidP="004935A5">
      <w:pPr>
        <w:pStyle w:val="a5"/>
        <w:numPr>
          <w:ilvl w:val="0"/>
          <w:numId w:val="5"/>
        </w:numPr>
        <w:tabs>
          <w:tab w:val="left" w:pos="0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 w:rsidRPr="004935A5">
        <w:rPr>
          <w:rFonts w:eastAsiaTheme="minorHAnsi"/>
          <w:b/>
          <w:sz w:val="23"/>
          <w:szCs w:val="23"/>
          <w:lang w:eastAsia="en-US"/>
        </w:rPr>
        <w:t>Ф.И.О. ответственного исполнителя</w:t>
      </w:r>
      <w:r>
        <w:rPr>
          <w:rFonts w:eastAsiaTheme="minorHAnsi"/>
          <w:b/>
          <w:sz w:val="23"/>
          <w:szCs w:val="23"/>
          <w:lang w:eastAsia="en-US"/>
        </w:rPr>
        <w:t xml:space="preserve"> </w:t>
      </w:r>
    </w:p>
    <w:p w:rsidR="004935A5" w:rsidRPr="00F433EB" w:rsidRDefault="004935A5" w:rsidP="004935A5">
      <w:pPr>
        <w:pStyle w:val="a5"/>
        <w:numPr>
          <w:ilvl w:val="0"/>
          <w:numId w:val="5"/>
        </w:numPr>
        <w:tabs>
          <w:tab w:val="left" w:pos="0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 w:rsidRPr="00F433EB">
        <w:rPr>
          <w:rFonts w:eastAsiaTheme="minorHAnsi"/>
          <w:b/>
          <w:sz w:val="23"/>
          <w:szCs w:val="23"/>
          <w:lang w:eastAsia="en-US"/>
        </w:rPr>
        <w:t>Основные направления реализации –</w:t>
      </w:r>
      <w:r w:rsidRPr="00F433EB">
        <w:rPr>
          <w:rFonts w:eastAsiaTheme="minorHAnsi"/>
          <w:sz w:val="23"/>
          <w:szCs w:val="23"/>
          <w:lang w:eastAsia="en-US"/>
        </w:rPr>
        <w:t xml:space="preserve"> три поля</w:t>
      </w:r>
      <w:r w:rsidR="00F433EB" w:rsidRPr="00F433EB">
        <w:rPr>
          <w:rFonts w:eastAsiaTheme="minorHAnsi"/>
          <w:sz w:val="23"/>
          <w:szCs w:val="23"/>
          <w:lang w:eastAsia="en-US"/>
        </w:rPr>
        <w:t xml:space="preserve">, указываются </w:t>
      </w:r>
      <w:r w:rsidR="00F433EB">
        <w:rPr>
          <w:rFonts w:ascii="Arial" w:hAnsi="Arial" w:cs="Arial"/>
          <w:color w:val="2D2D2D"/>
          <w:spacing w:val="2"/>
          <w:sz w:val="21"/>
          <w:szCs w:val="21"/>
        </w:rPr>
        <w:t>с</w:t>
      </w:r>
      <w:r w:rsidR="00F433EB" w:rsidRPr="00F433EB">
        <w:rPr>
          <w:rFonts w:eastAsiaTheme="minorHAnsi"/>
          <w:sz w:val="23"/>
          <w:szCs w:val="23"/>
          <w:lang w:eastAsia="en-US"/>
        </w:rPr>
        <w:t>реднесрочн</w:t>
      </w:r>
      <w:r w:rsidR="00F433EB">
        <w:rPr>
          <w:rFonts w:eastAsiaTheme="minorHAnsi"/>
          <w:sz w:val="23"/>
          <w:szCs w:val="23"/>
          <w:lang w:eastAsia="en-US"/>
        </w:rPr>
        <w:t>ые</w:t>
      </w:r>
      <w:r w:rsidR="00F433EB" w:rsidRPr="00F433EB">
        <w:rPr>
          <w:rFonts w:eastAsiaTheme="minorHAnsi"/>
          <w:sz w:val="23"/>
          <w:szCs w:val="23"/>
          <w:lang w:eastAsia="en-US"/>
        </w:rPr>
        <w:t xml:space="preserve"> цел</w:t>
      </w:r>
      <w:r w:rsidR="00F433EB">
        <w:rPr>
          <w:rFonts w:eastAsiaTheme="minorHAnsi"/>
          <w:sz w:val="23"/>
          <w:szCs w:val="23"/>
          <w:lang w:eastAsia="en-US"/>
        </w:rPr>
        <w:t>и</w:t>
      </w:r>
      <w:r w:rsidR="00F433EB" w:rsidRPr="00F433EB">
        <w:rPr>
          <w:rFonts w:eastAsiaTheme="minorHAnsi"/>
          <w:sz w:val="23"/>
          <w:szCs w:val="23"/>
          <w:lang w:eastAsia="en-US"/>
        </w:rPr>
        <w:t xml:space="preserve"> социально-экономического </w:t>
      </w:r>
      <w:proofErr w:type="gramStart"/>
      <w:r w:rsidR="00F433EB" w:rsidRPr="00F433EB">
        <w:rPr>
          <w:rFonts w:eastAsiaTheme="minorHAnsi"/>
          <w:sz w:val="23"/>
          <w:szCs w:val="23"/>
          <w:lang w:eastAsia="en-US"/>
        </w:rPr>
        <w:t>развития</w:t>
      </w:r>
      <w:proofErr w:type="gramEnd"/>
      <w:r w:rsidR="00F433EB" w:rsidRPr="00F433EB">
        <w:rPr>
          <w:rFonts w:eastAsiaTheme="minorHAnsi"/>
          <w:sz w:val="23"/>
          <w:szCs w:val="23"/>
          <w:lang w:eastAsia="en-US"/>
        </w:rPr>
        <w:t xml:space="preserve"> ЗАТО Северск, на реализацию которой направлена Программа</w:t>
      </w:r>
    </w:p>
    <w:p w:rsidR="004935A5" w:rsidRPr="00F433EB" w:rsidRDefault="004935A5" w:rsidP="004935A5">
      <w:pPr>
        <w:pStyle w:val="a5"/>
        <w:numPr>
          <w:ilvl w:val="0"/>
          <w:numId w:val="5"/>
        </w:numPr>
        <w:tabs>
          <w:tab w:val="left" w:pos="0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>
        <w:rPr>
          <w:rFonts w:eastAsiaTheme="minorHAnsi"/>
          <w:b/>
          <w:sz w:val="23"/>
          <w:szCs w:val="23"/>
          <w:lang w:eastAsia="en-US"/>
        </w:rPr>
        <w:t>Структурное подразделение</w:t>
      </w:r>
      <w:r w:rsidR="00F433EB">
        <w:rPr>
          <w:rFonts w:eastAsiaTheme="minorHAnsi"/>
          <w:b/>
          <w:sz w:val="23"/>
          <w:szCs w:val="23"/>
          <w:lang w:eastAsia="en-US"/>
        </w:rPr>
        <w:t xml:space="preserve"> – </w:t>
      </w:r>
      <w:r w:rsidR="00F433EB">
        <w:rPr>
          <w:rFonts w:eastAsiaTheme="minorHAnsi"/>
          <w:sz w:val="23"/>
          <w:szCs w:val="23"/>
          <w:lang w:eastAsia="en-US"/>
        </w:rPr>
        <w:t xml:space="preserve">указывается структурное подразделение (отдел, комитет и </w:t>
      </w:r>
      <w:r w:rsidR="007033BF">
        <w:rPr>
          <w:rFonts w:eastAsiaTheme="minorHAnsi"/>
          <w:sz w:val="23"/>
          <w:szCs w:val="23"/>
          <w:lang w:eastAsia="en-US"/>
        </w:rPr>
        <w:t>т.д.</w:t>
      </w:r>
      <w:r w:rsidR="00F433EB">
        <w:rPr>
          <w:rFonts w:eastAsiaTheme="minorHAnsi"/>
          <w:sz w:val="23"/>
          <w:szCs w:val="23"/>
          <w:lang w:eastAsia="en-US"/>
        </w:rPr>
        <w:t>)</w:t>
      </w:r>
      <w:r w:rsidR="007033BF">
        <w:rPr>
          <w:rFonts w:eastAsiaTheme="minorHAnsi"/>
          <w:sz w:val="23"/>
          <w:szCs w:val="23"/>
          <w:lang w:eastAsia="en-US"/>
        </w:rPr>
        <w:t xml:space="preserve"> </w:t>
      </w:r>
      <w:proofErr w:type="gramStart"/>
      <w:r w:rsidR="007033BF">
        <w:rPr>
          <w:rFonts w:eastAsiaTheme="minorHAnsi"/>
          <w:sz w:val="23"/>
          <w:szCs w:val="23"/>
          <w:lang w:eastAsia="en-US"/>
        </w:rPr>
        <w:t>организации-</w:t>
      </w:r>
      <w:r w:rsidR="00F433EB">
        <w:rPr>
          <w:rFonts w:eastAsiaTheme="minorHAnsi"/>
          <w:sz w:val="23"/>
          <w:szCs w:val="23"/>
          <w:lang w:eastAsia="en-US"/>
        </w:rPr>
        <w:t>ответственного</w:t>
      </w:r>
      <w:proofErr w:type="gramEnd"/>
      <w:r w:rsidR="00F433EB">
        <w:rPr>
          <w:rFonts w:eastAsiaTheme="minorHAnsi"/>
          <w:sz w:val="23"/>
          <w:szCs w:val="23"/>
          <w:lang w:eastAsia="en-US"/>
        </w:rPr>
        <w:t xml:space="preserve"> исполнителя, если есть.</w:t>
      </w:r>
      <w:r w:rsidR="003E20A3">
        <w:rPr>
          <w:rFonts w:eastAsiaTheme="minorHAnsi"/>
          <w:sz w:val="23"/>
          <w:szCs w:val="23"/>
          <w:lang w:eastAsia="en-US"/>
        </w:rPr>
        <w:t xml:space="preserve"> Выбирается из справочника «Структурные подразделения»</w:t>
      </w:r>
      <w:r w:rsidR="007033BF">
        <w:rPr>
          <w:rFonts w:eastAsiaTheme="minorHAnsi"/>
          <w:sz w:val="23"/>
          <w:szCs w:val="23"/>
          <w:lang w:eastAsia="en-US"/>
        </w:rPr>
        <w:t>. Справочник заполняется пользователем.</w:t>
      </w:r>
    </w:p>
    <w:p w:rsidR="003E20A3" w:rsidRDefault="003E20A3" w:rsidP="003E20A3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  <w:r w:rsidRPr="004935A5">
        <w:rPr>
          <w:rFonts w:eastAsiaTheme="minorHAnsi"/>
          <w:b/>
          <w:i/>
          <w:sz w:val="23"/>
          <w:szCs w:val="23"/>
          <w:lang w:eastAsia="en-US"/>
        </w:rPr>
        <w:t>Вкладка «</w:t>
      </w:r>
      <w:r>
        <w:rPr>
          <w:rFonts w:eastAsiaTheme="minorHAnsi"/>
          <w:b/>
          <w:i/>
          <w:sz w:val="23"/>
          <w:szCs w:val="23"/>
          <w:lang w:eastAsia="en-US"/>
        </w:rPr>
        <w:t>Основание для разработки программы»</w:t>
      </w:r>
    </w:p>
    <w:p w:rsidR="003E20A3" w:rsidRDefault="003E20A3" w:rsidP="003E20A3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 xml:space="preserve">Выбирается из справочника «Нормативные правовые акты». Справочник </w:t>
      </w:r>
      <w:r w:rsidR="007033BF">
        <w:rPr>
          <w:rFonts w:eastAsiaTheme="minorHAnsi"/>
          <w:sz w:val="23"/>
          <w:szCs w:val="23"/>
          <w:lang w:eastAsia="en-US"/>
        </w:rPr>
        <w:t>з</w:t>
      </w:r>
      <w:r>
        <w:rPr>
          <w:rFonts w:eastAsiaTheme="minorHAnsi"/>
          <w:sz w:val="23"/>
          <w:szCs w:val="23"/>
          <w:lang w:eastAsia="en-US"/>
        </w:rPr>
        <w:t>аполняется</w:t>
      </w:r>
      <w:r w:rsidR="007033BF">
        <w:rPr>
          <w:rFonts w:eastAsiaTheme="minorHAnsi"/>
          <w:sz w:val="23"/>
          <w:szCs w:val="23"/>
          <w:lang w:eastAsia="en-US"/>
        </w:rPr>
        <w:t xml:space="preserve"> только</w:t>
      </w:r>
      <w:r>
        <w:rPr>
          <w:rFonts w:eastAsiaTheme="minorHAnsi"/>
          <w:sz w:val="23"/>
          <w:szCs w:val="23"/>
          <w:lang w:eastAsia="en-US"/>
        </w:rPr>
        <w:t xml:space="preserve"> администратором системы. Основанием для разработки Программы служит распоряжение об утверждении перечня муниципальных программ.</w:t>
      </w:r>
    </w:p>
    <w:p w:rsidR="003E20A3" w:rsidRDefault="003E20A3" w:rsidP="003E20A3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</w:p>
    <w:p w:rsidR="003E20A3" w:rsidRDefault="003E20A3" w:rsidP="003E20A3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  <w:r w:rsidRPr="004935A5">
        <w:rPr>
          <w:rFonts w:eastAsiaTheme="minorHAnsi"/>
          <w:b/>
          <w:i/>
          <w:sz w:val="23"/>
          <w:szCs w:val="23"/>
          <w:lang w:eastAsia="en-US"/>
        </w:rPr>
        <w:t>Вкладка «</w:t>
      </w:r>
      <w:r>
        <w:rPr>
          <w:rFonts w:eastAsiaTheme="minorHAnsi"/>
          <w:b/>
          <w:i/>
          <w:sz w:val="23"/>
          <w:szCs w:val="23"/>
          <w:lang w:eastAsia="en-US"/>
        </w:rPr>
        <w:t>Этапы программы»</w:t>
      </w:r>
    </w:p>
    <w:p w:rsidR="003E20A3" w:rsidRDefault="003E20A3" w:rsidP="003E20A3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Если этапы предусмотрены, указываются наименования и сроки реализации каждого этапа.</w:t>
      </w:r>
    </w:p>
    <w:p w:rsidR="007033BF" w:rsidRDefault="007033BF" w:rsidP="003E20A3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</w:p>
    <w:p w:rsidR="007033BF" w:rsidRDefault="007033BF" w:rsidP="007033BF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  <w:r w:rsidRPr="004935A5">
        <w:rPr>
          <w:rFonts w:eastAsiaTheme="minorHAnsi"/>
          <w:b/>
          <w:i/>
          <w:sz w:val="23"/>
          <w:szCs w:val="23"/>
          <w:lang w:eastAsia="en-US"/>
        </w:rPr>
        <w:t>Вкладка «</w:t>
      </w:r>
      <w:r>
        <w:rPr>
          <w:rFonts w:eastAsiaTheme="minorHAnsi"/>
          <w:b/>
          <w:i/>
          <w:sz w:val="23"/>
          <w:szCs w:val="23"/>
          <w:lang w:eastAsia="en-US"/>
        </w:rPr>
        <w:t>Соисполнители и участники»</w:t>
      </w:r>
    </w:p>
    <w:p w:rsidR="007033BF" w:rsidRDefault="007033BF" w:rsidP="007033BF">
      <w:pPr>
        <w:pStyle w:val="a5"/>
        <w:numPr>
          <w:ilvl w:val="0"/>
          <w:numId w:val="5"/>
        </w:numPr>
        <w:tabs>
          <w:tab w:val="left" w:pos="0"/>
          <w:tab w:val="left" w:pos="709"/>
        </w:tabs>
        <w:spacing w:line="276" w:lineRule="auto"/>
        <w:ind w:left="0" w:firstLine="567"/>
        <w:rPr>
          <w:rFonts w:eastAsiaTheme="minorHAnsi"/>
          <w:sz w:val="23"/>
          <w:szCs w:val="23"/>
          <w:lang w:eastAsia="en-US"/>
        </w:rPr>
      </w:pPr>
      <w:r w:rsidRPr="007033BF">
        <w:rPr>
          <w:rFonts w:eastAsiaTheme="minorHAnsi"/>
          <w:b/>
          <w:sz w:val="23"/>
          <w:szCs w:val="23"/>
          <w:lang w:eastAsia="en-US"/>
        </w:rPr>
        <w:t>Соисполнитель</w:t>
      </w:r>
      <w:r w:rsidRPr="007033BF">
        <w:rPr>
          <w:rFonts w:eastAsiaTheme="minorHAnsi"/>
          <w:sz w:val="23"/>
          <w:szCs w:val="23"/>
          <w:lang w:eastAsia="en-US"/>
        </w:rPr>
        <w:t xml:space="preserve"> – </w:t>
      </w:r>
      <w:r>
        <w:rPr>
          <w:rFonts w:eastAsiaTheme="minorHAnsi"/>
          <w:sz w:val="23"/>
          <w:szCs w:val="23"/>
          <w:lang w:eastAsia="en-US"/>
        </w:rPr>
        <w:t xml:space="preserve">Организация, </w:t>
      </w:r>
      <w:r w:rsidRPr="007033BF">
        <w:rPr>
          <w:rFonts w:eastAsiaTheme="minorHAnsi"/>
          <w:sz w:val="23"/>
          <w:szCs w:val="23"/>
          <w:lang w:eastAsia="en-US"/>
        </w:rPr>
        <w:t>юридическое лицо, выбирается из справочника «Организации»</w:t>
      </w:r>
    </w:p>
    <w:p w:rsidR="007033BF" w:rsidRDefault="007033BF" w:rsidP="007033BF">
      <w:pPr>
        <w:pStyle w:val="a5"/>
        <w:numPr>
          <w:ilvl w:val="0"/>
          <w:numId w:val="5"/>
        </w:numPr>
        <w:tabs>
          <w:tab w:val="left" w:pos="0"/>
          <w:tab w:val="left" w:pos="709"/>
        </w:tabs>
        <w:spacing w:line="276" w:lineRule="auto"/>
        <w:ind w:left="0"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b/>
          <w:sz w:val="23"/>
          <w:szCs w:val="23"/>
          <w:lang w:eastAsia="en-US"/>
        </w:rPr>
        <w:t xml:space="preserve">Участник </w:t>
      </w:r>
      <w:r>
        <w:rPr>
          <w:rFonts w:eastAsiaTheme="minorHAnsi"/>
          <w:sz w:val="23"/>
          <w:szCs w:val="23"/>
          <w:lang w:eastAsia="en-US"/>
        </w:rPr>
        <w:t xml:space="preserve">– выбирается из справочника «Участники Программ», справочник </w:t>
      </w:r>
      <w:proofErr w:type="gramStart"/>
      <w:r>
        <w:rPr>
          <w:rFonts w:eastAsiaTheme="minorHAnsi"/>
          <w:sz w:val="23"/>
          <w:szCs w:val="23"/>
          <w:lang w:eastAsia="en-US"/>
        </w:rPr>
        <w:t>заполняется</w:t>
      </w:r>
      <w:proofErr w:type="gramEnd"/>
      <w:r>
        <w:rPr>
          <w:rFonts w:eastAsiaTheme="minorHAnsi"/>
          <w:sz w:val="23"/>
          <w:szCs w:val="23"/>
          <w:lang w:eastAsia="en-US"/>
        </w:rPr>
        <w:t>/редактируется пользователем.</w:t>
      </w:r>
    </w:p>
    <w:p w:rsidR="007033BF" w:rsidRPr="007033BF" w:rsidRDefault="007033BF" w:rsidP="007033BF">
      <w:pPr>
        <w:pStyle w:val="a5"/>
        <w:tabs>
          <w:tab w:val="left" w:pos="0"/>
          <w:tab w:val="left" w:pos="709"/>
        </w:tabs>
        <w:spacing w:line="276" w:lineRule="auto"/>
        <w:ind w:left="567"/>
        <w:rPr>
          <w:rFonts w:eastAsiaTheme="minorHAnsi"/>
          <w:sz w:val="23"/>
          <w:szCs w:val="23"/>
          <w:lang w:eastAsia="en-US"/>
        </w:rPr>
      </w:pPr>
    </w:p>
    <w:p w:rsidR="003E20A3" w:rsidRDefault="007033BF" w:rsidP="007033BF">
      <w:pPr>
        <w:tabs>
          <w:tab w:val="left" w:pos="0"/>
        </w:tabs>
        <w:spacing w:line="276" w:lineRule="auto"/>
        <w:ind w:hanging="567"/>
        <w:jc w:val="center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noProof/>
          <w:sz w:val="23"/>
          <w:szCs w:val="23"/>
        </w:rPr>
        <w:drawing>
          <wp:inline distT="0" distB="0" distL="0" distR="0">
            <wp:extent cx="6447825" cy="2445489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8248" cy="244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33BF" w:rsidRPr="007033BF" w:rsidRDefault="0037427F" w:rsidP="007033BF">
      <w:pPr>
        <w:tabs>
          <w:tab w:val="left" w:pos="0"/>
        </w:tabs>
        <w:spacing w:line="276" w:lineRule="auto"/>
        <w:ind w:hanging="567"/>
        <w:jc w:val="center"/>
        <w:rPr>
          <w:rFonts w:eastAsiaTheme="minorHAnsi"/>
          <w:i/>
          <w:sz w:val="23"/>
          <w:szCs w:val="23"/>
          <w:lang w:eastAsia="en-US"/>
        </w:rPr>
      </w:pPr>
      <w:r>
        <w:rPr>
          <w:rFonts w:eastAsiaTheme="minorHAnsi"/>
          <w:i/>
          <w:sz w:val="23"/>
          <w:szCs w:val="23"/>
          <w:lang w:eastAsia="en-US"/>
        </w:rPr>
        <w:t xml:space="preserve">Рисунок 3. Соисполнители и участники </w:t>
      </w:r>
    </w:p>
    <w:p w:rsidR="003E20A3" w:rsidRDefault="003E20A3" w:rsidP="003E20A3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</w:p>
    <w:p w:rsidR="007033BF" w:rsidRDefault="007033BF" w:rsidP="003E20A3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</w:p>
    <w:p w:rsidR="0037427F" w:rsidRDefault="0037427F" w:rsidP="0037427F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  <w:r w:rsidRPr="004935A5">
        <w:rPr>
          <w:rFonts w:eastAsiaTheme="minorHAnsi"/>
          <w:b/>
          <w:i/>
          <w:sz w:val="23"/>
          <w:szCs w:val="23"/>
          <w:lang w:eastAsia="en-US"/>
        </w:rPr>
        <w:t>Вкладка «</w:t>
      </w:r>
      <w:r>
        <w:rPr>
          <w:rFonts w:eastAsiaTheme="minorHAnsi"/>
          <w:b/>
          <w:i/>
          <w:sz w:val="23"/>
          <w:szCs w:val="23"/>
          <w:lang w:eastAsia="en-US"/>
        </w:rPr>
        <w:t>Цели и задачи»</w:t>
      </w:r>
    </w:p>
    <w:p w:rsidR="0037427F" w:rsidRDefault="0037427F" w:rsidP="0037427F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Цели и задачи выбираются из справочника «Стратегические цели и задачи».</w:t>
      </w:r>
    </w:p>
    <w:p w:rsidR="0037427F" w:rsidRDefault="0037427F" w:rsidP="0037427F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 xml:space="preserve">Справочник представляет собой </w:t>
      </w:r>
      <w:r w:rsidRPr="00047E9A">
        <w:rPr>
          <w:rFonts w:eastAsiaTheme="minorHAnsi"/>
          <w:b/>
          <w:sz w:val="23"/>
          <w:szCs w:val="23"/>
          <w:lang w:eastAsia="en-US"/>
        </w:rPr>
        <w:t>структурированное дерево</w:t>
      </w:r>
      <w:r>
        <w:rPr>
          <w:rFonts w:eastAsiaTheme="minorHAnsi"/>
          <w:sz w:val="23"/>
          <w:szCs w:val="23"/>
          <w:lang w:eastAsia="en-US"/>
        </w:rPr>
        <w:t xml:space="preserve">: </w:t>
      </w:r>
    </w:p>
    <w:p w:rsidR="0037427F" w:rsidRDefault="0037427F" w:rsidP="0037427F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Наименование ответственного исполнителя (ГРБС) -</w:t>
      </w:r>
      <w:r w:rsidRPr="0037427F">
        <w:rPr>
          <w:rFonts w:eastAsiaTheme="minorHAnsi"/>
          <w:sz w:val="23"/>
          <w:szCs w:val="23"/>
          <w:lang w:eastAsia="en-US"/>
        </w:rPr>
        <w:t xml:space="preserve">&gt; </w:t>
      </w:r>
      <w:r>
        <w:rPr>
          <w:rFonts w:eastAsiaTheme="minorHAnsi"/>
          <w:sz w:val="23"/>
          <w:szCs w:val="23"/>
          <w:lang w:eastAsia="en-US"/>
        </w:rPr>
        <w:t xml:space="preserve"> наименование Программы</w:t>
      </w:r>
      <w:r w:rsidRPr="0037427F">
        <w:rPr>
          <w:rFonts w:eastAsiaTheme="minorHAnsi"/>
          <w:sz w:val="23"/>
          <w:szCs w:val="23"/>
          <w:lang w:eastAsia="en-US"/>
        </w:rPr>
        <w:t xml:space="preserve"> -&gt;</w:t>
      </w:r>
      <w:r>
        <w:rPr>
          <w:rFonts w:eastAsiaTheme="minorHAnsi"/>
          <w:sz w:val="23"/>
          <w:szCs w:val="23"/>
          <w:lang w:eastAsia="en-US"/>
        </w:rPr>
        <w:t xml:space="preserve"> цель Программы </w:t>
      </w:r>
      <w:r w:rsidRPr="0037427F">
        <w:rPr>
          <w:rFonts w:eastAsiaTheme="minorHAnsi"/>
          <w:sz w:val="23"/>
          <w:szCs w:val="23"/>
          <w:lang w:eastAsia="en-US"/>
        </w:rPr>
        <w:t>-&gt;</w:t>
      </w:r>
      <w:r>
        <w:rPr>
          <w:rFonts w:eastAsiaTheme="minorHAnsi"/>
          <w:sz w:val="23"/>
          <w:szCs w:val="23"/>
          <w:lang w:eastAsia="en-US"/>
        </w:rPr>
        <w:t xml:space="preserve"> задачи Программы</w:t>
      </w:r>
    </w:p>
    <w:p w:rsidR="0037427F" w:rsidRDefault="0037427F" w:rsidP="0037427F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 xml:space="preserve">При раскрытии ветки с задачей Программы </w:t>
      </w:r>
      <w:r w:rsidR="00047E9A">
        <w:rPr>
          <w:rFonts w:eastAsiaTheme="minorHAnsi"/>
          <w:sz w:val="23"/>
          <w:szCs w:val="23"/>
          <w:lang w:eastAsia="en-US"/>
        </w:rPr>
        <w:t>–</w:t>
      </w:r>
      <w:r>
        <w:rPr>
          <w:rFonts w:eastAsiaTheme="minorHAnsi"/>
          <w:sz w:val="23"/>
          <w:szCs w:val="23"/>
          <w:lang w:eastAsia="en-US"/>
        </w:rPr>
        <w:t xml:space="preserve"> </w:t>
      </w:r>
      <w:r w:rsidR="00047E9A">
        <w:rPr>
          <w:rFonts w:eastAsiaTheme="minorHAnsi"/>
          <w:sz w:val="23"/>
          <w:szCs w:val="23"/>
          <w:lang w:eastAsia="en-US"/>
        </w:rPr>
        <w:t>мы увидим цель и задачи соответствующей Подпрограммы.</w:t>
      </w:r>
    </w:p>
    <w:p w:rsidR="00047E9A" w:rsidRDefault="00047E9A" w:rsidP="0037427F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 xml:space="preserve">Так же при раскрытии ветки с задачей Подпрограммы  - ниже будут цели и </w:t>
      </w:r>
      <w:proofErr w:type="gramStart"/>
      <w:r>
        <w:rPr>
          <w:rFonts w:eastAsiaTheme="minorHAnsi"/>
          <w:sz w:val="23"/>
          <w:szCs w:val="23"/>
          <w:lang w:eastAsia="en-US"/>
        </w:rPr>
        <w:t>задачи</w:t>
      </w:r>
      <w:proofErr w:type="gramEnd"/>
      <w:r>
        <w:rPr>
          <w:rFonts w:eastAsiaTheme="minorHAnsi"/>
          <w:sz w:val="23"/>
          <w:szCs w:val="23"/>
          <w:lang w:eastAsia="en-US"/>
        </w:rPr>
        <w:t xml:space="preserve"> соответствующих ВЦП (если они предусмотрены в Программе)</w:t>
      </w:r>
    </w:p>
    <w:p w:rsidR="00047E9A" w:rsidRDefault="00047E9A" w:rsidP="0037427F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Задачи Основных мероприятий отдельно в справочнике не выделены, так как Основное мероприятие решается в рамках задачи Подпрограммы.</w:t>
      </w:r>
    </w:p>
    <w:p w:rsidR="00047E9A" w:rsidRDefault="00047E9A" w:rsidP="0037427F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</w:p>
    <w:p w:rsidR="00047E9A" w:rsidRDefault="00047E9A" w:rsidP="0037427F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Выделяем цели и задачи, относящиеся к заполняемой Программе галочками, как показано на рисунке ниже, нажимаем кнопку «Выбрать».</w:t>
      </w:r>
    </w:p>
    <w:p w:rsidR="00047E9A" w:rsidRDefault="00047E9A" w:rsidP="0037427F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Порядок целей и задач на вкладке «Цели и задачи» редактируем с помощью кнопок «Вверх»/«Вниз» на панели действий.</w:t>
      </w:r>
    </w:p>
    <w:p w:rsidR="00047E9A" w:rsidRPr="0037427F" w:rsidRDefault="00047E9A" w:rsidP="0037427F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</w:p>
    <w:p w:rsidR="00F433EB" w:rsidRDefault="007033BF" w:rsidP="00094985">
      <w:pPr>
        <w:pStyle w:val="a5"/>
        <w:tabs>
          <w:tab w:val="left" w:pos="0"/>
        </w:tabs>
        <w:spacing w:after="200" w:line="276" w:lineRule="auto"/>
        <w:ind w:left="0" w:hanging="1134"/>
        <w:jc w:val="center"/>
        <w:rPr>
          <w:rFonts w:eastAsiaTheme="minorHAnsi"/>
          <w:b/>
          <w:sz w:val="23"/>
          <w:szCs w:val="23"/>
          <w:lang w:eastAsia="en-US"/>
        </w:rPr>
      </w:pPr>
      <w:r>
        <w:rPr>
          <w:rFonts w:eastAsiaTheme="minorHAnsi"/>
          <w:b/>
          <w:noProof/>
          <w:sz w:val="23"/>
          <w:szCs w:val="23"/>
        </w:rPr>
        <w:drawing>
          <wp:inline distT="0" distB="0" distL="0" distR="0">
            <wp:extent cx="6996223" cy="2946605"/>
            <wp:effectExtent l="0" t="0" r="0" b="635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6223" cy="2946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427F" w:rsidRPr="0037427F" w:rsidRDefault="0037427F" w:rsidP="007033BF">
      <w:pPr>
        <w:pStyle w:val="a5"/>
        <w:tabs>
          <w:tab w:val="left" w:pos="0"/>
        </w:tabs>
        <w:spacing w:after="200" w:line="276" w:lineRule="auto"/>
        <w:ind w:left="0" w:hanging="567"/>
        <w:jc w:val="center"/>
        <w:rPr>
          <w:rFonts w:eastAsiaTheme="minorHAnsi"/>
          <w:i/>
          <w:sz w:val="23"/>
          <w:szCs w:val="23"/>
          <w:lang w:eastAsia="en-US"/>
        </w:rPr>
      </w:pPr>
      <w:r>
        <w:rPr>
          <w:rFonts w:eastAsiaTheme="minorHAnsi"/>
          <w:i/>
          <w:sz w:val="23"/>
          <w:szCs w:val="23"/>
          <w:lang w:eastAsia="en-US"/>
        </w:rPr>
        <w:t>Рисунок 4. Цели и задачи</w:t>
      </w:r>
      <w:r w:rsidR="001125FB">
        <w:rPr>
          <w:rFonts w:eastAsiaTheme="minorHAnsi"/>
          <w:i/>
          <w:sz w:val="23"/>
          <w:szCs w:val="23"/>
          <w:lang w:eastAsia="en-US"/>
        </w:rPr>
        <w:t xml:space="preserve"> Программы</w:t>
      </w:r>
    </w:p>
    <w:p w:rsidR="00CA17D7" w:rsidRDefault="00CA17D7" w:rsidP="00CA17D7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  <w:r w:rsidRPr="004935A5">
        <w:rPr>
          <w:rFonts w:eastAsiaTheme="minorHAnsi"/>
          <w:b/>
          <w:i/>
          <w:sz w:val="23"/>
          <w:szCs w:val="23"/>
          <w:lang w:eastAsia="en-US"/>
        </w:rPr>
        <w:t>Вкладка «</w:t>
      </w:r>
      <w:r>
        <w:rPr>
          <w:rFonts w:eastAsiaTheme="minorHAnsi"/>
          <w:b/>
          <w:i/>
          <w:sz w:val="23"/>
          <w:szCs w:val="23"/>
          <w:lang w:eastAsia="en-US"/>
        </w:rPr>
        <w:t>Показатели результативности»</w:t>
      </w:r>
    </w:p>
    <w:p w:rsidR="005E0BB1" w:rsidRDefault="00CA17D7" w:rsidP="00CA17D7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Показатели результативности автоматически заполняются на основании справочника «Стратегические цели и задачи», по выбранным ранее целям и задачам на соответствующей вкладке. Для этого ОДИН раз, перед началом работы с показателями нажимаем кнопку «Автоматическое заполнение значений из справочника Целей и задач»</w:t>
      </w:r>
      <w:r w:rsidR="005E0BB1">
        <w:rPr>
          <w:rFonts w:eastAsiaTheme="minorHAnsi"/>
          <w:sz w:val="23"/>
          <w:szCs w:val="23"/>
          <w:lang w:eastAsia="en-US"/>
        </w:rPr>
        <w:t xml:space="preserve">. </w:t>
      </w:r>
      <w:r w:rsidR="00094985">
        <w:rPr>
          <w:rFonts w:eastAsiaTheme="minorHAnsi"/>
          <w:sz w:val="23"/>
          <w:szCs w:val="23"/>
          <w:lang w:eastAsia="en-US"/>
        </w:rPr>
        <w:t xml:space="preserve"> Нужный порядок показателей можно выстроить, используя кнопки «Вверх»/«Вниз».</w:t>
      </w:r>
    </w:p>
    <w:p w:rsidR="00CA17D7" w:rsidRDefault="005E0BB1" w:rsidP="00CA17D7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В разделе «Показатели» мы увидим список показателей. Если откры</w:t>
      </w:r>
      <w:r w:rsidR="0015582C">
        <w:rPr>
          <w:rFonts w:eastAsiaTheme="minorHAnsi"/>
          <w:sz w:val="23"/>
          <w:szCs w:val="23"/>
          <w:lang w:eastAsia="en-US"/>
        </w:rPr>
        <w:t xml:space="preserve">ть показатель на редактирование, то можно заполнить «Метод сбора» (выбирается из справочника, который </w:t>
      </w:r>
      <w:proofErr w:type="gramStart"/>
      <w:r w:rsidR="0015582C">
        <w:rPr>
          <w:rFonts w:eastAsiaTheme="minorHAnsi"/>
          <w:sz w:val="23"/>
          <w:szCs w:val="23"/>
          <w:lang w:eastAsia="en-US"/>
        </w:rPr>
        <w:t>заполняется</w:t>
      </w:r>
      <w:proofErr w:type="gramEnd"/>
      <w:r w:rsidR="0015582C">
        <w:rPr>
          <w:rFonts w:eastAsiaTheme="minorHAnsi"/>
          <w:sz w:val="23"/>
          <w:szCs w:val="23"/>
          <w:lang w:eastAsia="en-US"/>
        </w:rPr>
        <w:t>/редактируется пользователем) и «Ответственный за сбор данных по показателю».</w:t>
      </w:r>
    </w:p>
    <w:p w:rsidR="005E0BB1" w:rsidRPr="00CA17D7" w:rsidRDefault="005E0BB1" w:rsidP="0015582C">
      <w:pPr>
        <w:tabs>
          <w:tab w:val="left" w:pos="0"/>
        </w:tabs>
        <w:spacing w:line="276" w:lineRule="auto"/>
        <w:ind w:hanging="1134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noProof/>
          <w:sz w:val="23"/>
          <w:szCs w:val="23"/>
        </w:rPr>
        <w:lastRenderedPageBreak/>
        <w:drawing>
          <wp:inline distT="0" distB="0" distL="0" distR="0">
            <wp:extent cx="6932428" cy="4460112"/>
            <wp:effectExtent l="0" t="0" r="190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3327" cy="4460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35A5" w:rsidRPr="00BB0D9F" w:rsidRDefault="00BB0D9F" w:rsidP="00BB0D9F">
      <w:pPr>
        <w:tabs>
          <w:tab w:val="left" w:pos="0"/>
        </w:tabs>
        <w:spacing w:after="200" w:line="276" w:lineRule="auto"/>
        <w:ind w:firstLine="567"/>
        <w:jc w:val="center"/>
        <w:rPr>
          <w:rFonts w:eastAsiaTheme="minorHAnsi"/>
          <w:i/>
          <w:sz w:val="23"/>
          <w:szCs w:val="23"/>
          <w:lang w:eastAsia="en-US"/>
        </w:rPr>
      </w:pPr>
      <w:r w:rsidRPr="00BB0D9F">
        <w:rPr>
          <w:rFonts w:eastAsiaTheme="minorHAnsi"/>
          <w:i/>
          <w:sz w:val="23"/>
          <w:szCs w:val="23"/>
          <w:lang w:eastAsia="en-US"/>
        </w:rPr>
        <w:t xml:space="preserve">Рисунок </w:t>
      </w:r>
      <w:r>
        <w:rPr>
          <w:rFonts w:eastAsiaTheme="minorHAnsi"/>
          <w:i/>
          <w:sz w:val="23"/>
          <w:szCs w:val="23"/>
          <w:lang w:eastAsia="en-US"/>
        </w:rPr>
        <w:t>5</w:t>
      </w:r>
      <w:r w:rsidRPr="00BB0D9F">
        <w:rPr>
          <w:rFonts w:eastAsiaTheme="minorHAnsi"/>
          <w:i/>
          <w:sz w:val="23"/>
          <w:szCs w:val="23"/>
          <w:lang w:eastAsia="en-US"/>
        </w:rPr>
        <w:t>. Показатели результативности</w:t>
      </w:r>
      <w:r w:rsidR="001125FB">
        <w:rPr>
          <w:rFonts w:eastAsiaTheme="minorHAnsi"/>
          <w:i/>
          <w:sz w:val="23"/>
          <w:szCs w:val="23"/>
          <w:lang w:eastAsia="en-US"/>
        </w:rPr>
        <w:t xml:space="preserve"> целей и задач Программы</w:t>
      </w:r>
    </w:p>
    <w:p w:rsidR="0015582C" w:rsidRDefault="0015582C" w:rsidP="0015582C">
      <w:pPr>
        <w:tabs>
          <w:tab w:val="left" w:pos="0"/>
        </w:tabs>
        <w:spacing w:after="200"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 xml:space="preserve">После заполнения информации по сбору данных по показателю необходимо заполнить плановые и утвержденные значения показателей </w:t>
      </w:r>
      <w:r w:rsidR="00094985">
        <w:rPr>
          <w:rFonts w:eastAsiaTheme="minorHAnsi"/>
          <w:sz w:val="23"/>
          <w:szCs w:val="23"/>
          <w:lang w:eastAsia="en-US"/>
        </w:rPr>
        <w:t>на каждый</w:t>
      </w:r>
      <w:r>
        <w:rPr>
          <w:rFonts w:eastAsiaTheme="minorHAnsi"/>
          <w:sz w:val="23"/>
          <w:szCs w:val="23"/>
          <w:lang w:eastAsia="en-US"/>
        </w:rPr>
        <w:t xml:space="preserve"> год реализации.</w:t>
      </w:r>
    </w:p>
    <w:p w:rsidR="00094985" w:rsidRDefault="00094985" w:rsidP="0015582C">
      <w:pPr>
        <w:tabs>
          <w:tab w:val="left" w:pos="0"/>
        </w:tabs>
        <w:spacing w:after="200"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Для этого нужно выделить показатель в разделе «Показатели», а внизу, в разделе «Значения» используя кнопок «Новый»/«Создать с копированием текущей строки»</w:t>
      </w:r>
    </w:p>
    <w:p w:rsidR="00094985" w:rsidRDefault="00094985" w:rsidP="00852BDC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В открывшемся окне «Добавление/Редактирование значений показателя результативности»</w:t>
      </w:r>
      <w:r w:rsidR="00852BDC">
        <w:rPr>
          <w:rFonts w:eastAsiaTheme="minorHAnsi"/>
          <w:sz w:val="23"/>
          <w:szCs w:val="23"/>
          <w:lang w:eastAsia="en-US"/>
        </w:rPr>
        <w:t xml:space="preserve"> необходимо заполнить обязательные поля:</w:t>
      </w:r>
    </w:p>
    <w:p w:rsidR="00852BDC" w:rsidRDefault="00852BDC" w:rsidP="00852BDC">
      <w:pPr>
        <w:pStyle w:val="a5"/>
        <w:numPr>
          <w:ilvl w:val="0"/>
          <w:numId w:val="5"/>
        </w:numPr>
        <w:tabs>
          <w:tab w:val="left" w:pos="0"/>
          <w:tab w:val="left" w:pos="709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 w:rsidRPr="00852BDC">
        <w:rPr>
          <w:rFonts w:eastAsiaTheme="minorHAnsi"/>
          <w:b/>
          <w:sz w:val="23"/>
          <w:szCs w:val="23"/>
          <w:lang w:eastAsia="en-US"/>
        </w:rPr>
        <w:t>Период действия</w:t>
      </w:r>
      <w:r>
        <w:rPr>
          <w:rFonts w:eastAsiaTheme="minorHAnsi"/>
          <w:b/>
          <w:sz w:val="23"/>
          <w:szCs w:val="23"/>
          <w:lang w:eastAsia="en-US"/>
        </w:rPr>
        <w:t xml:space="preserve"> – </w:t>
      </w:r>
      <w:r>
        <w:rPr>
          <w:rFonts w:eastAsiaTheme="minorHAnsi"/>
          <w:sz w:val="23"/>
          <w:szCs w:val="23"/>
          <w:lang w:eastAsia="en-US"/>
        </w:rPr>
        <w:t>год, за который заносится значение</w:t>
      </w:r>
    </w:p>
    <w:p w:rsidR="00852BDC" w:rsidRDefault="00852BDC" w:rsidP="00852BDC">
      <w:pPr>
        <w:pStyle w:val="a5"/>
        <w:numPr>
          <w:ilvl w:val="0"/>
          <w:numId w:val="5"/>
        </w:numPr>
        <w:tabs>
          <w:tab w:val="left" w:pos="0"/>
          <w:tab w:val="left" w:pos="709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>
        <w:rPr>
          <w:rFonts w:eastAsiaTheme="minorHAnsi"/>
          <w:b/>
          <w:sz w:val="23"/>
          <w:szCs w:val="23"/>
          <w:lang w:eastAsia="en-US"/>
        </w:rPr>
        <w:t xml:space="preserve">Тип значения – </w:t>
      </w:r>
      <w:r w:rsidRPr="00852BDC">
        <w:rPr>
          <w:rFonts w:eastAsiaTheme="minorHAnsi"/>
          <w:sz w:val="23"/>
          <w:szCs w:val="23"/>
          <w:lang w:eastAsia="en-US"/>
        </w:rPr>
        <w:t xml:space="preserve">выбирается </w:t>
      </w:r>
      <w:r>
        <w:rPr>
          <w:rFonts w:eastAsiaTheme="minorHAnsi"/>
          <w:sz w:val="23"/>
          <w:szCs w:val="23"/>
          <w:lang w:eastAsia="en-US"/>
        </w:rPr>
        <w:t xml:space="preserve">из значений </w:t>
      </w:r>
      <w:r w:rsidRPr="00852BDC">
        <w:rPr>
          <w:rFonts w:eastAsiaTheme="minorHAnsi"/>
          <w:sz w:val="23"/>
          <w:szCs w:val="23"/>
          <w:lang w:eastAsia="en-US"/>
        </w:rPr>
        <w:t>выпадающ</w:t>
      </w:r>
      <w:r>
        <w:rPr>
          <w:rFonts w:eastAsiaTheme="minorHAnsi"/>
          <w:sz w:val="23"/>
          <w:szCs w:val="23"/>
          <w:lang w:eastAsia="en-US"/>
        </w:rPr>
        <w:t>его</w:t>
      </w:r>
      <w:r w:rsidRPr="00852BDC">
        <w:rPr>
          <w:rFonts w:eastAsiaTheme="minorHAnsi"/>
          <w:sz w:val="23"/>
          <w:szCs w:val="23"/>
          <w:lang w:eastAsia="en-US"/>
        </w:rPr>
        <w:t xml:space="preserve"> спис</w:t>
      </w:r>
      <w:r>
        <w:rPr>
          <w:rFonts w:eastAsiaTheme="minorHAnsi"/>
          <w:sz w:val="23"/>
          <w:szCs w:val="23"/>
          <w:lang w:eastAsia="en-US"/>
        </w:rPr>
        <w:t>ка</w:t>
      </w:r>
      <w:r>
        <w:rPr>
          <w:rFonts w:eastAsiaTheme="minorHAnsi"/>
          <w:b/>
          <w:sz w:val="23"/>
          <w:szCs w:val="23"/>
          <w:lang w:eastAsia="en-US"/>
        </w:rPr>
        <w:t xml:space="preserve">, </w:t>
      </w:r>
      <w:r w:rsidRPr="00852BDC">
        <w:rPr>
          <w:rFonts w:eastAsiaTheme="minorHAnsi"/>
          <w:sz w:val="23"/>
          <w:szCs w:val="23"/>
          <w:lang w:eastAsia="en-US"/>
        </w:rPr>
        <w:t>используйте тип</w:t>
      </w:r>
      <w:r>
        <w:rPr>
          <w:rFonts w:eastAsiaTheme="minorHAnsi"/>
          <w:b/>
          <w:sz w:val="23"/>
          <w:szCs w:val="23"/>
          <w:lang w:eastAsia="en-US"/>
        </w:rPr>
        <w:t xml:space="preserve"> Базовое – </w:t>
      </w:r>
      <w:r>
        <w:rPr>
          <w:rFonts w:eastAsiaTheme="minorHAnsi"/>
          <w:sz w:val="23"/>
          <w:szCs w:val="23"/>
          <w:lang w:eastAsia="en-US"/>
        </w:rPr>
        <w:t xml:space="preserve">для отражения фактического значений показателя на момент разработки Программы (два предшествующих года периоду реализации Программы), </w:t>
      </w:r>
      <w:r>
        <w:rPr>
          <w:rFonts w:eastAsiaTheme="minorHAnsi"/>
          <w:b/>
          <w:sz w:val="23"/>
          <w:szCs w:val="23"/>
          <w:lang w:eastAsia="en-US"/>
        </w:rPr>
        <w:t>Оценка –</w:t>
      </w:r>
      <w:r w:rsidRPr="00852BDC">
        <w:rPr>
          <w:rFonts w:eastAsiaTheme="minorHAnsi"/>
          <w:b/>
          <w:sz w:val="23"/>
          <w:szCs w:val="23"/>
          <w:lang w:eastAsia="en-US"/>
        </w:rPr>
        <w:t xml:space="preserve"> </w:t>
      </w:r>
      <w:r>
        <w:rPr>
          <w:rFonts w:eastAsiaTheme="minorHAnsi"/>
          <w:sz w:val="23"/>
          <w:szCs w:val="23"/>
          <w:lang w:eastAsia="en-US"/>
        </w:rPr>
        <w:t>значение показателя, с учетом требуемого финансирования (потребность)</w:t>
      </w:r>
      <w:r w:rsidR="00905D1B">
        <w:rPr>
          <w:rFonts w:eastAsiaTheme="minorHAnsi"/>
          <w:sz w:val="23"/>
          <w:szCs w:val="23"/>
          <w:lang w:eastAsia="en-US"/>
        </w:rPr>
        <w:t xml:space="preserve">, </w:t>
      </w:r>
      <w:r w:rsidR="00905D1B">
        <w:rPr>
          <w:rFonts w:eastAsiaTheme="minorHAnsi"/>
          <w:b/>
          <w:sz w:val="23"/>
          <w:szCs w:val="23"/>
          <w:lang w:eastAsia="en-US"/>
        </w:rPr>
        <w:t>Плановое –</w:t>
      </w:r>
      <w:r w:rsidR="00905D1B" w:rsidRPr="00905D1B">
        <w:rPr>
          <w:rFonts w:eastAsiaTheme="minorHAnsi"/>
          <w:b/>
          <w:sz w:val="23"/>
          <w:szCs w:val="23"/>
          <w:lang w:eastAsia="en-US"/>
        </w:rPr>
        <w:t xml:space="preserve"> </w:t>
      </w:r>
      <w:r w:rsidR="00905D1B">
        <w:rPr>
          <w:rFonts w:eastAsiaTheme="minorHAnsi"/>
          <w:sz w:val="23"/>
          <w:szCs w:val="23"/>
          <w:lang w:eastAsia="en-US"/>
        </w:rPr>
        <w:t>значение показателя, с учетом утвержденного финансирования</w:t>
      </w:r>
    </w:p>
    <w:p w:rsidR="00852BDC" w:rsidRDefault="00852BDC" w:rsidP="00852BDC">
      <w:pPr>
        <w:pStyle w:val="a5"/>
        <w:numPr>
          <w:ilvl w:val="0"/>
          <w:numId w:val="5"/>
        </w:numPr>
        <w:tabs>
          <w:tab w:val="left" w:pos="0"/>
          <w:tab w:val="left" w:pos="709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>
        <w:rPr>
          <w:rFonts w:eastAsiaTheme="minorHAnsi"/>
          <w:b/>
          <w:sz w:val="23"/>
          <w:szCs w:val="23"/>
          <w:lang w:eastAsia="en-US"/>
        </w:rPr>
        <w:t>Вид</w:t>
      </w:r>
      <w:r w:rsidR="00905D1B">
        <w:rPr>
          <w:rFonts w:eastAsiaTheme="minorHAnsi"/>
          <w:b/>
          <w:sz w:val="23"/>
          <w:szCs w:val="23"/>
          <w:lang w:eastAsia="en-US"/>
        </w:rPr>
        <w:t xml:space="preserve"> - </w:t>
      </w:r>
      <w:r w:rsidR="00905D1B" w:rsidRPr="00852BDC">
        <w:rPr>
          <w:rFonts w:eastAsiaTheme="minorHAnsi"/>
          <w:sz w:val="23"/>
          <w:szCs w:val="23"/>
          <w:lang w:eastAsia="en-US"/>
        </w:rPr>
        <w:t xml:space="preserve">выбирается </w:t>
      </w:r>
      <w:r w:rsidR="00D71DE3">
        <w:rPr>
          <w:rFonts w:eastAsiaTheme="minorHAnsi"/>
          <w:sz w:val="23"/>
          <w:szCs w:val="23"/>
          <w:lang w:eastAsia="en-US"/>
        </w:rPr>
        <w:t xml:space="preserve">подходящее </w:t>
      </w:r>
      <w:r w:rsidR="00905D1B">
        <w:rPr>
          <w:rFonts w:eastAsiaTheme="minorHAnsi"/>
          <w:sz w:val="23"/>
          <w:szCs w:val="23"/>
          <w:lang w:eastAsia="en-US"/>
        </w:rPr>
        <w:t xml:space="preserve">значение из </w:t>
      </w:r>
      <w:r w:rsidR="00905D1B" w:rsidRPr="00852BDC">
        <w:rPr>
          <w:rFonts w:eastAsiaTheme="minorHAnsi"/>
          <w:sz w:val="23"/>
          <w:szCs w:val="23"/>
          <w:lang w:eastAsia="en-US"/>
        </w:rPr>
        <w:t>выпадающ</w:t>
      </w:r>
      <w:r w:rsidR="00905D1B">
        <w:rPr>
          <w:rFonts w:eastAsiaTheme="minorHAnsi"/>
          <w:sz w:val="23"/>
          <w:szCs w:val="23"/>
          <w:lang w:eastAsia="en-US"/>
        </w:rPr>
        <w:t>его</w:t>
      </w:r>
      <w:r w:rsidR="00905D1B" w:rsidRPr="00852BDC">
        <w:rPr>
          <w:rFonts w:eastAsiaTheme="minorHAnsi"/>
          <w:sz w:val="23"/>
          <w:szCs w:val="23"/>
          <w:lang w:eastAsia="en-US"/>
        </w:rPr>
        <w:t xml:space="preserve"> спис</w:t>
      </w:r>
      <w:r w:rsidR="00905D1B">
        <w:rPr>
          <w:rFonts w:eastAsiaTheme="minorHAnsi"/>
          <w:sz w:val="23"/>
          <w:szCs w:val="23"/>
          <w:lang w:eastAsia="en-US"/>
        </w:rPr>
        <w:t>ка</w:t>
      </w:r>
    </w:p>
    <w:p w:rsidR="00852BDC" w:rsidRDefault="00852BDC" w:rsidP="00852BDC">
      <w:pPr>
        <w:pStyle w:val="a5"/>
        <w:numPr>
          <w:ilvl w:val="0"/>
          <w:numId w:val="5"/>
        </w:numPr>
        <w:tabs>
          <w:tab w:val="left" w:pos="0"/>
          <w:tab w:val="left" w:pos="709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>
        <w:rPr>
          <w:rFonts w:eastAsiaTheme="minorHAnsi"/>
          <w:b/>
          <w:sz w:val="23"/>
          <w:szCs w:val="23"/>
          <w:lang w:eastAsia="en-US"/>
        </w:rPr>
        <w:t>Формат значения –</w:t>
      </w:r>
      <w:r w:rsidRPr="00852BDC">
        <w:rPr>
          <w:rFonts w:eastAsiaTheme="minorHAnsi"/>
          <w:sz w:val="23"/>
          <w:szCs w:val="23"/>
          <w:lang w:eastAsia="en-US"/>
        </w:rPr>
        <w:t xml:space="preserve"> выбирается </w:t>
      </w:r>
      <w:r>
        <w:rPr>
          <w:rFonts w:eastAsiaTheme="minorHAnsi"/>
          <w:sz w:val="23"/>
          <w:szCs w:val="23"/>
          <w:lang w:eastAsia="en-US"/>
        </w:rPr>
        <w:t xml:space="preserve">из значений </w:t>
      </w:r>
      <w:r w:rsidRPr="00852BDC">
        <w:rPr>
          <w:rFonts w:eastAsiaTheme="minorHAnsi"/>
          <w:sz w:val="23"/>
          <w:szCs w:val="23"/>
          <w:lang w:eastAsia="en-US"/>
        </w:rPr>
        <w:t>выпадающ</w:t>
      </w:r>
      <w:r>
        <w:rPr>
          <w:rFonts w:eastAsiaTheme="minorHAnsi"/>
          <w:sz w:val="23"/>
          <w:szCs w:val="23"/>
          <w:lang w:eastAsia="en-US"/>
        </w:rPr>
        <w:t>его</w:t>
      </w:r>
      <w:r w:rsidRPr="00852BDC">
        <w:rPr>
          <w:rFonts w:eastAsiaTheme="minorHAnsi"/>
          <w:sz w:val="23"/>
          <w:szCs w:val="23"/>
          <w:lang w:eastAsia="en-US"/>
        </w:rPr>
        <w:t xml:space="preserve"> спис</w:t>
      </w:r>
      <w:r>
        <w:rPr>
          <w:rFonts w:eastAsiaTheme="minorHAnsi"/>
          <w:sz w:val="23"/>
          <w:szCs w:val="23"/>
          <w:lang w:eastAsia="en-US"/>
        </w:rPr>
        <w:t>ка</w:t>
      </w:r>
      <w:r>
        <w:rPr>
          <w:rFonts w:eastAsiaTheme="minorHAnsi"/>
          <w:b/>
          <w:sz w:val="23"/>
          <w:szCs w:val="23"/>
          <w:lang w:eastAsia="en-US"/>
        </w:rPr>
        <w:t xml:space="preserve">, </w:t>
      </w:r>
      <w:r>
        <w:rPr>
          <w:rFonts w:eastAsiaTheme="minorHAnsi"/>
          <w:sz w:val="23"/>
          <w:szCs w:val="23"/>
          <w:lang w:eastAsia="en-US"/>
        </w:rPr>
        <w:t>позволяет занести значения форматов Числовое, Дробь, Логическое</w:t>
      </w:r>
    </w:p>
    <w:p w:rsidR="00852BDC" w:rsidRPr="00BB0D9F" w:rsidRDefault="00852BDC" w:rsidP="00852BDC">
      <w:pPr>
        <w:pStyle w:val="a5"/>
        <w:numPr>
          <w:ilvl w:val="0"/>
          <w:numId w:val="5"/>
        </w:numPr>
        <w:tabs>
          <w:tab w:val="left" w:pos="0"/>
          <w:tab w:val="left" w:pos="709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>
        <w:rPr>
          <w:rFonts w:eastAsiaTheme="minorHAnsi"/>
          <w:b/>
          <w:sz w:val="23"/>
          <w:szCs w:val="23"/>
          <w:lang w:eastAsia="en-US"/>
        </w:rPr>
        <w:t>Значение –</w:t>
      </w:r>
      <w:r>
        <w:rPr>
          <w:rFonts w:eastAsiaTheme="minorHAnsi"/>
          <w:sz w:val="23"/>
          <w:szCs w:val="23"/>
          <w:lang w:val="en-US" w:eastAsia="en-US"/>
        </w:rPr>
        <w:t xml:space="preserve"> </w:t>
      </w:r>
      <w:r>
        <w:rPr>
          <w:rFonts w:eastAsiaTheme="minorHAnsi"/>
          <w:sz w:val="23"/>
          <w:szCs w:val="23"/>
          <w:lang w:eastAsia="en-US"/>
        </w:rPr>
        <w:t xml:space="preserve">значение показателя </w:t>
      </w:r>
    </w:p>
    <w:p w:rsidR="00BB0D9F" w:rsidRPr="00852BDC" w:rsidRDefault="00BB0D9F" w:rsidP="00BB0D9F">
      <w:pPr>
        <w:pStyle w:val="a5"/>
        <w:tabs>
          <w:tab w:val="left" w:pos="0"/>
          <w:tab w:val="left" w:pos="709"/>
        </w:tabs>
        <w:spacing w:after="200" w:line="276" w:lineRule="auto"/>
        <w:ind w:left="567" w:hanging="1701"/>
        <w:jc w:val="center"/>
        <w:rPr>
          <w:rFonts w:eastAsiaTheme="minorHAnsi"/>
          <w:b/>
          <w:sz w:val="23"/>
          <w:szCs w:val="23"/>
          <w:lang w:eastAsia="en-US"/>
        </w:rPr>
      </w:pPr>
      <w:r>
        <w:rPr>
          <w:rFonts w:eastAsiaTheme="minorHAnsi"/>
          <w:b/>
          <w:noProof/>
          <w:sz w:val="23"/>
          <w:szCs w:val="23"/>
        </w:rPr>
        <w:lastRenderedPageBreak/>
        <w:drawing>
          <wp:inline distT="0" distB="0" distL="0" distR="0">
            <wp:extent cx="7049386" cy="4447082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9442" cy="44471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172E" w:rsidRDefault="00BB0D9F" w:rsidP="00BB0D9F">
      <w:pPr>
        <w:jc w:val="center"/>
        <w:rPr>
          <w:i/>
        </w:rPr>
      </w:pPr>
      <w:r>
        <w:rPr>
          <w:i/>
        </w:rPr>
        <w:t>Рисунок 6. Значение показателя результативности</w:t>
      </w:r>
    </w:p>
    <w:p w:rsidR="00BB0D9F" w:rsidRDefault="00BB0D9F" w:rsidP="00BB0D9F">
      <w:pPr>
        <w:spacing w:before="240"/>
      </w:pPr>
      <w:r>
        <w:t>Повторяем цикл для каждого показателя результативности.</w:t>
      </w:r>
    </w:p>
    <w:p w:rsidR="00BB0D9F" w:rsidRDefault="00BB0D9F" w:rsidP="00BB0D9F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</w:p>
    <w:p w:rsidR="00BB0D9F" w:rsidRPr="00EC5DE0" w:rsidRDefault="00BB0D9F" w:rsidP="00BB0D9F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  <w:r w:rsidRPr="00EC5DE0">
        <w:rPr>
          <w:rFonts w:eastAsiaTheme="minorHAnsi"/>
          <w:b/>
          <w:i/>
          <w:sz w:val="23"/>
          <w:szCs w:val="23"/>
          <w:lang w:eastAsia="en-US"/>
        </w:rPr>
        <w:t>Вкладк</w:t>
      </w:r>
      <w:r w:rsidR="00EC5DE0">
        <w:rPr>
          <w:rFonts w:eastAsiaTheme="minorHAnsi"/>
          <w:b/>
          <w:i/>
          <w:sz w:val="23"/>
          <w:szCs w:val="23"/>
          <w:lang w:eastAsia="en-US"/>
        </w:rPr>
        <w:t>и</w:t>
      </w:r>
      <w:r w:rsidRPr="00EC5DE0">
        <w:rPr>
          <w:rFonts w:eastAsiaTheme="minorHAnsi"/>
          <w:b/>
          <w:i/>
          <w:sz w:val="23"/>
          <w:szCs w:val="23"/>
          <w:lang w:eastAsia="en-US"/>
        </w:rPr>
        <w:t xml:space="preserve"> «Оценка применения мер регулирования»</w:t>
      </w:r>
      <w:r w:rsidR="00EC5DE0" w:rsidRPr="00EC5DE0">
        <w:rPr>
          <w:rFonts w:eastAsiaTheme="minorHAnsi"/>
          <w:b/>
          <w:i/>
          <w:sz w:val="23"/>
          <w:szCs w:val="23"/>
          <w:lang w:eastAsia="en-US"/>
        </w:rPr>
        <w:t>, «Ожидаемые результаты», «Меры правового регулирования»</w:t>
      </w:r>
    </w:p>
    <w:p w:rsidR="00BB0D9F" w:rsidRDefault="00BB0D9F" w:rsidP="00BB0D9F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Заполня</w:t>
      </w:r>
      <w:r w:rsidR="00EC5DE0">
        <w:rPr>
          <w:rFonts w:eastAsiaTheme="minorHAnsi"/>
          <w:sz w:val="23"/>
          <w:szCs w:val="23"/>
          <w:lang w:eastAsia="en-US"/>
        </w:rPr>
        <w:t>ю</w:t>
      </w:r>
      <w:r>
        <w:rPr>
          <w:rFonts w:eastAsiaTheme="minorHAnsi"/>
          <w:sz w:val="23"/>
          <w:szCs w:val="23"/>
          <w:lang w:eastAsia="en-US"/>
        </w:rPr>
        <w:t>тся при необходимости</w:t>
      </w:r>
      <w:r w:rsidR="00EC5DE0">
        <w:rPr>
          <w:rFonts w:eastAsiaTheme="minorHAnsi"/>
          <w:sz w:val="23"/>
          <w:szCs w:val="23"/>
          <w:lang w:eastAsia="en-US"/>
        </w:rPr>
        <w:t xml:space="preserve"> и наличии соответствующей информации</w:t>
      </w:r>
      <w:r>
        <w:rPr>
          <w:rFonts w:eastAsiaTheme="minorHAnsi"/>
          <w:sz w:val="23"/>
          <w:szCs w:val="23"/>
          <w:lang w:eastAsia="en-US"/>
        </w:rPr>
        <w:t>, в отчетных формах данные</w:t>
      </w:r>
      <w:r w:rsidR="00EC5DE0">
        <w:rPr>
          <w:rFonts w:eastAsiaTheme="minorHAnsi"/>
          <w:sz w:val="23"/>
          <w:szCs w:val="23"/>
          <w:lang w:eastAsia="en-US"/>
        </w:rPr>
        <w:t>, занесенные на этих вкладках</w:t>
      </w:r>
      <w:r w:rsidR="00543708">
        <w:rPr>
          <w:rFonts w:eastAsiaTheme="minorHAnsi"/>
          <w:sz w:val="23"/>
          <w:szCs w:val="23"/>
          <w:lang w:eastAsia="en-US"/>
        </w:rPr>
        <w:t>,</w:t>
      </w:r>
      <w:r>
        <w:rPr>
          <w:rFonts w:eastAsiaTheme="minorHAnsi"/>
          <w:sz w:val="23"/>
          <w:szCs w:val="23"/>
          <w:lang w:eastAsia="en-US"/>
        </w:rPr>
        <w:t xml:space="preserve"> не участвуют.</w:t>
      </w:r>
    </w:p>
    <w:p w:rsidR="00BB0D9F" w:rsidRDefault="00BB0D9F" w:rsidP="00BB0D9F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</w:p>
    <w:p w:rsidR="00BB0D9F" w:rsidRDefault="00BB0D9F" w:rsidP="00BB0D9F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  <w:r w:rsidRPr="004935A5">
        <w:rPr>
          <w:rFonts w:eastAsiaTheme="minorHAnsi"/>
          <w:b/>
          <w:i/>
          <w:sz w:val="23"/>
          <w:szCs w:val="23"/>
          <w:lang w:eastAsia="en-US"/>
        </w:rPr>
        <w:t>Вкладка «</w:t>
      </w:r>
      <w:r>
        <w:rPr>
          <w:rFonts w:eastAsiaTheme="minorHAnsi"/>
          <w:b/>
          <w:i/>
          <w:sz w:val="23"/>
          <w:szCs w:val="23"/>
          <w:lang w:eastAsia="en-US"/>
        </w:rPr>
        <w:t>Сумма ассигнований (отчетный период</w:t>
      </w:r>
      <w:r w:rsidR="006759D9">
        <w:rPr>
          <w:rFonts w:eastAsiaTheme="minorHAnsi"/>
          <w:b/>
          <w:i/>
          <w:sz w:val="23"/>
          <w:szCs w:val="23"/>
          <w:lang w:eastAsia="en-US"/>
        </w:rPr>
        <w:t>)</w:t>
      </w:r>
      <w:r>
        <w:rPr>
          <w:rFonts w:eastAsiaTheme="minorHAnsi"/>
          <w:b/>
          <w:i/>
          <w:sz w:val="23"/>
          <w:szCs w:val="23"/>
          <w:lang w:eastAsia="en-US"/>
        </w:rPr>
        <w:t>» - «по НПА об утверждении ГП»</w:t>
      </w:r>
    </w:p>
    <w:p w:rsidR="0054702B" w:rsidRDefault="00BB0D9F" w:rsidP="00BB0D9F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 xml:space="preserve">Вкладка предназначена для занесения </w:t>
      </w:r>
      <w:r w:rsidR="00B302B7">
        <w:rPr>
          <w:rFonts w:eastAsiaTheme="minorHAnsi"/>
          <w:sz w:val="23"/>
          <w:szCs w:val="23"/>
          <w:lang w:eastAsia="en-US"/>
        </w:rPr>
        <w:t xml:space="preserve">сумм потребности за отчетный период в разрезе источников финансирования. </w:t>
      </w:r>
    </w:p>
    <w:p w:rsidR="0054702B" w:rsidRPr="00B93921" w:rsidRDefault="0054702B" w:rsidP="00BB0D9F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proofErr w:type="gramStart"/>
      <w:r>
        <w:rPr>
          <w:rFonts w:eastAsiaTheme="minorHAnsi"/>
          <w:sz w:val="23"/>
          <w:szCs w:val="23"/>
          <w:lang w:eastAsia="en-US"/>
        </w:rPr>
        <w:t>В</w:t>
      </w:r>
      <w:proofErr w:type="gramEnd"/>
      <w:r>
        <w:rPr>
          <w:rFonts w:eastAsiaTheme="minorHAnsi"/>
          <w:sz w:val="23"/>
          <w:szCs w:val="23"/>
          <w:lang w:eastAsia="en-US"/>
        </w:rPr>
        <w:t xml:space="preserve"> </w:t>
      </w:r>
      <w:proofErr w:type="gramStart"/>
      <w:r>
        <w:rPr>
          <w:rFonts w:eastAsiaTheme="minorHAnsi"/>
          <w:sz w:val="23"/>
          <w:szCs w:val="23"/>
          <w:lang w:eastAsia="en-US"/>
        </w:rPr>
        <w:t>ЭД</w:t>
      </w:r>
      <w:proofErr w:type="gramEnd"/>
      <w:r>
        <w:rPr>
          <w:rFonts w:eastAsiaTheme="minorHAnsi"/>
          <w:sz w:val="23"/>
          <w:szCs w:val="23"/>
          <w:lang w:eastAsia="en-US"/>
        </w:rPr>
        <w:t xml:space="preserve"> Программа заносится общая сумма потребности за всю Программу. С помощью кнопок «Новый»/«Создать с копированием текущей строки», необходимо добавить значение по каждому году отчетного периода в разрезе источников финансирования (Муниципальные, Федеральные, Региональные средства)</w:t>
      </w:r>
    </w:p>
    <w:p w:rsidR="008A58FE" w:rsidRPr="008A58FE" w:rsidRDefault="008A58FE" w:rsidP="00BB0D9F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  <w:r>
        <w:rPr>
          <w:rFonts w:eastAsiaTheme="minorHAnsi"/>
          <w:b/>
          <w:i/>
          <w:sz w:val="23"/>
          <w:szCs w:val="23"/>
          <w:lang w:eastAsia="en-US"/>
        </w:rPr>
        <w:t>Все суммы в АЦК Планирование заносятся в РУБЛЯХ.</w:t>
      </w:r>
    </w:p>
    <w:p w:rsidR="00BB0D9F" w:rsidRPr="00BB0D9F" w:rsidRDefault="0054702B" w:rsidP="006759D9">
      <w:pPr>
        <w:tabs>
          <w:tab w:val="left" w:pos="0"/>
        </w:tabs>
        <w:spacing w:line="276" w:lineRule="auto"/>
        <w:ind w:hanging="851"/>
        <w:jc w:val="center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noProof/>
          <w:sz w:val="23"/>
          <w:szCs w:val="23"/>
        </w:rPr>
        <w:lastRenderedPageBreak/>
        <w:drawing>
          <wp:inline distT="0" distB="0" distL="0" distR="0">
            <wp:extent cx="6517758" cy="3077830"/>
            <wp:effectExtent l="0" t="0" r="0" b="889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7758" cy="307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0D9F" w:rsidRDefault="00DB72D9" w:rsidP="00DB72D9">
      <w:pPr>
        <w:tabs>
          <w:tab w:val="left" w:pos="0"/>
        </w:tabs>
        <w:spacing w:line="276" w:lineRule="auto"/>
        <w:ind w:firstLine="567"/>
        <w:jc w:val="center"/>
        <w:rPr>
          <w:rFonts w:eastAsiaTheme="minorHAnsi"/>
          <w:i/>
          <w:sz w:val="23"/>
          <w:szCs w:val="23"/>
          <w:lang w:eastAsia="en-US"/>
        </w:rPr>
      </w:pPr>
      <w:r>
        <w:rPr>
          <w:rFonts w:eastAsiaTheme="minorHAnsi"/>
          <w:i/>
          <w:sz w:val="23"/>
          <w:szCs w:val="23"/>
          <w:lang w:eastAsia="en-US"/>
        </w:rPr>
        <w:t xml:space="preserve">Рисунок 7. </w:t>
      </w:r>
      <w:r w:rsidR="00EC5DE0">
        <w:rPr>
          <w:rFonts w:eastAsiaTheme="minorHAnsi"/>
          <w:i/>
          <w:sz w:val="23"/>
          <w:szCs w:val="23"/>
          <w:lang w:eastAsia="en-US"/>
        </w:rPr>
        <w:t xml:space="preserve">Сумма ассигнований (отчетный период) </w:t>
      </w:r>
      <w:r w:rsidR="001125FB">
        <w:rPr>
          <w:rFonts w:eastAsiaTheme="minorHAnsi"/>
          <w:i/>
          <w:sz w:val="23"/>
          <w:szCs w:val="23"/>
          <w:lang w:eastAsia="en-US"/>
        </w:rPr>
        <w:t>–</w:t>
      </w:r>
      <w:r w:rsidR="00EC5DE0">
        <w:rPr>
          <w:rFonts w:eastAsiaTheme="minorHAnsi"/>
          <w:i/>
          <w:sz w:val="23"/>
          <w:szCs w:val="23"/>
          <w:lang w:eastAsia="en-US"/>
        </w:rPr>
        <w:t xml:space="preserve"> по НПА об утверждении ГП</w:t>
      </w:r>
    </w:p>
    <w:p w:rsidR="00EC5DE0" w:rsidRDefault="00EC5DE0" w:rsidP="00DB72D9">
      <w:pPr>
        <w:tabs>
          <w:tab w:val="left" w:pos="0"/>
        </w:tabs>
        <w:spacing w:line="276" w:lineRule="auto"/>
        <w:ind w:firstLine="567"/>
        <w:jc w:val="center"/>
        <w:rPr>
          <w:rFonts w:eastAsiaTheme="minorHAnsi"/>
          <w:i/>
          <w:sz w:val="23"/>
          <w:szCs w:val="23"/>
          <w:lang w:eastAsia="en-US"/>
        </w:rPr>
      </w:pPr>
    </w:p>
    <w:p w:rsidR="009F668C" w:rsidRDefault="009F668C" w:rsidP="00EC5DE0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 w:rsidRPr="009F668C">
        <w:rPr>
          <w:rFonts w:eastAsiaTheme="minorHAnsi"/>
          <w:b/>
          <w:i/>
          <w:sz w:val="23"/>
          <w:szCs w:val="23"/>
          <w:lang w:eastAsia="en-US"/>
        </w:rPr>
        <w:t>Для отражения неиспольз</w:t>
      </w:r>
      <w:r>
        <w:rPr>
          <w:rFonts w:eastAsiaTheme="minorHAnsi"/>
          <w:b/>
          <w:i/>
          <w:sz w:val="23"/>
          <w:szCs w:val="23"/>
          <w:lang w:eastAsia="en-US"/>
        </w:rPr>
        <w:t>ованного</w:t>
      </w:r>
      <w:r w:rsidRPr="009F668C">
        <w:rPr>
          <w:rFonts w:eastAsiaTheme="minorHAnsi"/>
          <w:b/>
          <w:i/>
          <w:sz w:val="23"/>
          <w:szCs w:val="23"/>
          <w:lang w:eastAsia="en-US"/>
        </w:rPr>
        <w:t xml:space="preserve"> остатка средств</w:t>
      </w:r>
      <w:r>
        <w:rPr>
          <w:rFonts w:eastAsiaTheme="minorHAnsi"/>
          <w:sz w:val="23"/>
          <w:szCs w:val="23"/>
          <w:lang w:eastAsia="en-US"/>
        </w:rPr>
        <w:t xml:space="preserve"> (потребность), для года, на который он был перенесен, сумма остатка указывается дополнительной строчкой с источником финансирования Муниципальные средства*(</w:t>
      </w:r>
      <w:r>
        <w:rPr>
          <w:rFonts w:eastAsiaTheme="minorHAnsi"/>
          <w:sz w:val="23"/>
          <w:szCs w:val="23"/>
          <w:lang w:val="en-US" w:eastAsia="en-US"/>
        </w:rPr>
        <w:t>M</w:t>
      </w:r>
      <w:r w:rsidRPr="009F668C">
        <w:rPr>
          <w:rFonts w:eastAsiaTheme="minorHAnsi"/>
          <w:sz w:val="23"/>
          <w:szCs w:val="23"/>
          <w:lang w:eastAsia="en-US"/>
        </w:rPr>
        <w:t>)</w:t>
      </w:r>
      <w:r>
        <w:rPr>
          <w:rFonts w:eastAsiaTheme="minorHAnsi"/>
          <w:sz w:val="23"/>
          <w:szCs w:val="23"/>
          <w:lang w:eastAsia="en-US"/>
        </w:rPr>
        <w:t>, Региональные средства*(</w:t>
      </w:r>
      <w:r>
        <w:rPr>
          <w:rFonts w:eastAsiaTheme="minorHAnsi"/>
          <w:sz w:val="23"/>
          <w:szCs w:val="23"/>
          <w:lang w:val="en-US" w:eastAsia="en-US"/>
        </w:rPr>
        <w:t>R</w:t>
      </w:r>
      <w:r>
        <w:rPr>
          <w:rFonts w:eastAsiaTheme="minorHAnsi"/>
          <w:sz w:val="23"/>
          <w:szCs w:val="23"/>
          <w:lang w:eastAsia="en-US"/>
        </w:rPr>
        <w:t>), Федеральные средства*</w:t>
      </w:r>
      <w:r w:rsidRPr="009F668C">
        <w:rPr>
          <w:rFonts w:eastAsiaTheme="minorHAnsi"/>
          <w:sz w:val="23"/>
          <w:szCs w:val="23"/>
          <w:lang w:eastAsia="en-US"/>
        </w:rPr>
        <w:t>(</w:t>
      </w:r>
      <w:r>
        <w:rPr>
          <w:rFonts w:eastAsiaTheme="minorHAnsi"/>
          <w:sz w:val="23"/>
          <w:szCs w:val="23"/>
          <w:lang w:val="en-US" w:eastAsia="en-US"/>
        </w:rPr>
        <w:t>F</w:t>
      </w:r>
      <w:r>
        <w:rPr>
          <w:rFonts w:eastAsiaTheme="minorHAnsi"/>
          <w:sz w:val="23"/>
          <w:szCs w:val="23"/>
          <w:lang w:eastAsia="en-US"/>
        </w:rPr>
        <w:t>).</w:t>
      </w:r>
    </w:p>
    <w:p w:rsidR="000E76B0" w:rsidRDefault="000E76B0" w:rsidP="000E76B0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Вкладка «</w:t>
      </w:r>
      <w:r w:rsidRPr="000E76B0">
        <w:rPr>
          <w:rFonts w:eastAsiaTheme="minorHAnsi"/>
          <w:sz w:val="23"/>
          <w:szCs w:val="23"/>
          <w:lang w:eastAsia="en-US"/>
        </w:rPr>
        <w:t>Сумма ассигнований (отчетный период) – по НПА об утверждении ГП</w:t>
      </w:r>
      <w:r>
        <w:rPr>
          <w:rFonts w:eastAsiaTheme="minorHAnsi"/>
          <w:sz w:val="23"/>
          <w:szCs w:val="23"/>
          <w:lang w:eastAsia="en-US"/>
        </w:rPr>
        <w:t xml:space="preserve">» заполняется в </w:t>
      </w:r>
      <w:r w:rsidRPr="000E76B0">
        <w:rPr>
          <w:rFonts w:eastAsiaTheme="minorHAnsi"/>
          <w:b/>
          <w:sz w:val="23"/>
          <w:szCs w:val="23"/>
          <w:lang w:eastAsia="en-US"/>
        </w:rPr>
        <w:t>каждом</w:t>
      </w:r>
      <w:r>
        <w:rPr>
          <w:rFonts w:eastAsiaTheme="minorHAnsi"/>
          <w:sz w:val="23"/>
          <w:szCs w:val="23"/>
          <w:lang w:eastAsia="en-US"/>
        </w:rPr>
        <w:t xml:space="preserve"> документе, начиная с </w:t>
      </w:r>
      <w:proofErr w:type="gramStart"/>
      <w:r>
        <w:rPr>
          <w:rFonts w:eastAsiaTheme="minorHAnsi"/>
          <w:sz w:val="23"/>
          <w:szCs w:val="23"/>
          <w:lang w:eastAsia="en-US"/>
        </w:rPr>
        <w:t>вышестоящего</w:t>
      </w:r>
      <w:proofErr w:type="gramEnd"/>
      <w:r>
        <w:rPr>
          <w:rFonts w:eastAsiaTheme="minorHAnsi"/>
          <w:sz w:val="23"/>
          <w:szCs w:val="23"/>
          <w:lang w:eastAsia="en-US"/>
        </w:rPr>
        <w:t xml:space="preserve">, в соответствии с потребностью </w:t>
      </w:r>
      <w:r w:rsidR="002A1C71">
        <w:rPr>
          <w:rFonts w:eastAsiaTheme="minorHAnsi"/>
          <w:sz w:val="23"/>
          <w:szCs w:val="23"/>
          <w:lang w:eastAsia="en-US"/>
        </w:rPr>
        <w:t xml:space="preserve">в </w:t>
      </w:r>
      <w:r>
        <w:rPr>
          <w:rFonts w:eastAsiaTheme="minorHAnsi"/>
          <w:sz w:val="23"/>
          <w:szCs w:val="23"/>
          <w:lang w:eastAsia="en-US"/>
        </w:rPr>
        <w:t>финансировани</w:t>
      </w:r>
      <w:r w:rsidR="002A1C71">
        <w:rPr>
          <w:rFonts w:eastAsiaTheme="minorHAnsi"/>
          <w:sz w:val="23"/>
          <w:szCs w:val="23"/>
          <w:lang w:eastAsia="en-US"/>
        </w:rPr>
        <w:t>и</w:t>
      </w:r>
      <w:r>
        <w:rPr>
          <w:rFonts w:eastAsiaTheme="minorHAnsi"/>
          <w:sz w:val="23"/>
          <w:szCs w:val="23"/>
          <w:lang w:eastAsia="en-US"/>
        </w:rPr>
        <w:t xml:space="preserve">. </w:t>
      </w:r>
    </w:p>
    <w:p w:rsidR="000E76B0" w:rsidRDefault="000E76B0" w:rsidP="000E76B0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Если заполнение этой вкладки в вышестоящем документе будет пропущено, либо сумма по параметрам Год-Источник средств по нижестоящим документам будет превышать сумму, указанную в вышестоящем документе, система АЦК не позволит сохранить вышестоящий документ, возникнет не игнорируемая ошибка:</w:t>
      </w:r>
    </w:p>
    <w:p w:rsidR="002A1C71" w:rsidRDefault="002A1C71" w:rsidP="000E76B0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</w:p>
    <w:p w:rsidR="000E76B0" w:rsidRDefault="002A1C71" w:rsidP="002A1C71">
      <w:pPr>
        <w:tabs>
          <w:tab w:val="left" w:pos="0"/>
        </w:tabs>
        <w:spacing w:line="276" w:lineRule="auto"/>
        <w:ind w:hanging="1134"/>
        <w:rPr>
          <w:rFonts w:eastAsiaTheme="minorHAnsi"/>
          <w:sz w:val="23"/>
          <w:szCs w:val="23"/>
          <w:lang w:eastAsia="en-US"/>
        </w:rPr>
      </w:pPr>
      <w:r>
        <w:rPr>
          <w:noProof/>
        </w:rPr>
        <w:drawing>
          <wp:inline distT="0" distB="0" distL="0" distR="0" wp14:anchorId="5E64EFA1" wp14:editId="181BCA10">
            <wp:extent cx="7038547" cy="701748"/>
            <wp:effectExtent l="0" t="0" r="0" b="3175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7043828" cy="7022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76B0" w:rsidRPr="002A1C71" w:rsidRDefault="002A1C71" w:rsidP="002A1C71">
      <w:pPr>
        <w:tabs>
          <w:tab w:val="left" w:pos="0"/>
        </w:tabs>
        <w:spacing w:line="276" w:lineRule="auto"/>
        <w:ind w:firstLine="567"/>
        <w:jc w:val="center"/>
        <w:rPr>
          <w:rFonts w:eastAsiaTheme="minorHAnsi"/>
          <w:i/>
          <w:sz w:val="23"/>
          <w:szCs w:val="23"/>
          <w:lang w:eastAsia="en-US"/>
        </w:rPr>
      </w:pPr>
      <w:r>
        <w:rPr>
          <w:rFonts w:eastAsiaTheme="minorHAnsi"/>
          <w:i/>
          <w:sz w:val="23"/>
          <w:szCs w:val="23"/>
          <w:lang w:eastAsia="en-US"/>
        </w:rPr>
        <w:t xml:space="preserve">Рисунок 8. Ошибка </w:t>
      </w:r>
      <w:proofErr w:type="gramStart"/>
      <w:r>
        <w:rPr>
          <w:rFonts w:eastAsiaTheme="minorHAnsi"/>
          <w:i/>
          <w:sz w:val="23"/>
          <w:szCs w:val="23"/>
          <w:lang w:eastAsia="en-US"/>
        </w:rPr>
        <w:t>при</w:t>
      </w:r>
      <w:proofErr w:type="gramEnd"/>
      <w:r>
        <w:rPr>
          <w:rFonts w:eastAsiaTheme="minorHAnsi"/>
          <w:i/>
          <w:sz w:val="23"/>
          <w:szCs w:val="23"/>
          <w:lang w:eastAsia="en-US"/>
        </w:rPr>
        <w:t xml:space="preserve"> </w:t>
      </w:r>
      <w:proofErr w:type="gramStart"/>
      <w:r>
        <w:rPr>
          <w:rFonts w:eastAsiaTheme="minorHAnsi"/>
          <w:i/>
          <w:sz w:val="23"/>
          <w:szCs w:val="23"/>
          <w:lang w:eastAsia="en-US"/>
        </w:rPr>
        <w:t>превышение</w:t>
      </w:r>
      <w:proofErr w:type="gramEnd"/>
      <w:r>
        <w:rPr>
          <w:rFonts w:eastAsiaTheme="minorHAnsi"/>
          <w:i/>
          <w:sz w:val="23"/>
          <w:szCs w:val="23"/>
          <w:lang w:eastAsia="en-US"/>
        </w:rPr>
        <w:t xml:space="preserve"> суммы потребности в нижестоящих документах.</w:t>
      </w:r>
    </w:p>
    <w:p w:rsidR="000E76B0" w:rsidRDefault="000E76B0" w:rsidP="000E76B0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</w:p>
    <w:p w:rsidR="000E76B0" w:rsidRPr="009F668C" w:rsidRDefault="000E76B0" w:rsidP="000E76B0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</w:p>
    <w:p w:rsidR="000E76B0" w:rsidRDefault="00EC5DE0" w:rsidP="000E76B0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 w:rsidRPr="00EC5DE0">
        <w:rPr>
          <w:rFonts w:eastAsiaTheme="minorHAnsi"/>
          <w:b/>
          <w:i/>
          <w:sz w:val="23"/>
          <w:szCs w:val="23"/>
          <w:lang w:eastAsia="en-US"/>
        </w:rPr>
        <w:t>Важно!</w:t>
      </w:r>
      <w:r>
        <w:rPr>
          <w:rFonts w:eastAsiaTheme="minorHAnsi"/>
          <w:sz w:val="23"/>
          <w:szCs w:val="23"/>
          <w:lang w:eastAsia="en-US"/>
        </w:rPr>
        <w:t xml:space="preserve"> Вкладки «Предельный объем ассигнований», «Сумма ассигнований (отчетный период) – по НПА об утверждении Бюджета», «Сумма ассигнований (плановый период)», Сумма ассигнований (долгосрочный период), «Внебюджетные источники» НЕ ЗАПОЛНЯЮТСЯ </w:t>
      </w:r>
      <w:proofErr w:type="gramStart"/>
      <w:r>
        <w:rPr>
          <w:rFonts w:eastAsiaTheme="minorHAnsi"/>
          <w:sz w:val="23"/>
          <w:szCs w:val="23"/>
          <w:lang w:eastAsia="en-US"/>
        </w:rPr>
        <w:t>в</w:t>
      </w:r>
      <w:proofErr w:type="gramEnd"/>
      <w:r>
        <w:rPr>
          <w:rFonts w:eastAsiaTheme="minorHAnsi"/>
          <w:sz w:val="23"/>
          <w:szCs w:val="23"/>
          <w:lang w:eastAsia="en-US"/>
        </w:rPr>
        <w:t xml:space="preserve"> </w:t>
      </w:r>
      <w:proofErr w:type="gramStart"/>
      <w:r>
        <w:rPr>
          <w:rFonts w:eastAsiaTheme="minorHAnsi"/>
          <w:sz w:val="23"/>
          <w:szCs w:val="23"/>
          <w:lang w:eastAsia="en-US"/>
        </w:rPr>
        <w:t>ЭД</w:t>
      </w:r>
      <w:proofErr w:type="gramEnd"/>
      <w:r>
        <w:rPr>
          <w:rFonts w:eastAsiaTheme="minorHAnsi"/>
          <w:sz w:val="23"/>
          <w:szCs w:val="23"/>
          <w:lang w:eastAsia="en-US"/>
        </w:rPr>
        <w:t xml:space="preserve"> Программа, </w:t>
      </w:r>
      <w:r w:rsidR="00543708">
        <w:rPr>
          <w:rFonts w:eastAsiaTheme="minorHAnsi"/>
          <w:sz w:val="23"/>
          <w:szCs w:val="23"/>
          <w:lang w:eastAsia="en-US"/>
        </w:rPr>
        <w:t>порядок заполнения</w:t>
      </w:r>
      <w:r>
        <w:rPr>
          <w:rFonts w:eastAsiaTheme="minorHAnsi"/>
          <w:sz w:val="23"/>
          <w:szCs w:val="23"/>
          <w:lang w:eastAsia="en-US"/>
        </w:rPr>
        <w:t xml:space="preserve"> этих вкладок будет описан ниже в данной </w:t>
      </w:r>
      <w:r w:rsidR="00543708">
        <w:rPr>
          <w:rFonts w:eastAsiaTheme="minorHAnsi"/>
          <w:sz w:val="23"/>
          <w:szCs w:val="23"/>
          <w:lang w:eastAsia="en-US"/>
        </w:rPr>
        <w:t>инструкции.</w:t>
      </w:r>
    </w:p>
    <w:p w:rsidR="00543708" w:rsidRDefault="00543708" w:rsidP="00EC5DE0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</w:p>
    <w:p w:rsidR="00543708" w:rsidRDefault="00543708" w:rsidP="00543708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  <w:r w:rsidRPr="004935A5">
        <w:rPr>
          <w:rFonts w:eastAsiaTheme="minorHAnsi"/>
          <w:b/>
          <w:i/>
          <w:sz w:val="23"/>
          <w:szCs w:val="23"/>
          <w:lang w:eastAsia="en-US"/>
        </w:rPr>
        <w:t>Вкладка «</w:t>
      </w:r>
      <w:r>
        <w:rPr>
          <w:rFonts w:eastAsiaTheme="minorHAnsi"/>
          <w:b/>
          <w:i/>
          <w:sz w:val="23"/>
          <w:szCs w:val="23"/>
          <w:lang w:eastAsia="en-US"/>
        </w:rPr>
        <w:t>Причины внесения изменений»</w:t>
      </w:r>
    </w:p>
    <w:p w:rsidR="00543708" w:rsidRDefault="00543708" w:rsidP="00543708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Вкладка заполняется только при внесении изменений в ранее утвержденную в АЦК Программу.</w:t>
      </w:r>
    </w:p>
    <w:p w:rsidR="00543708" w:rsidRDefault="00543708" w:rsidP="00543708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</w:p>
    <w:p w:rsidR="00543708" w:rsidRDefault="00543708" w:rsidP="00543708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  <w:r w:rsidRPr="004935A5">
        <w:rPr>
          <w:rFonts w:eastAsiaTheme="minorHAnsi"/>
          <w:b/>
          <w:i/>
          <w:sz w:val="23"/>
          <w:szCs w:val="23"/>
          <w:lang w:eastAsia="en-US"/>
        </w:rPr>
        <w:t>Вкладка «</w:t>
      </w:r>
      <w:r>
        <w:rPr>
          <w:rFonts w:eastAsiaTheme="minorHAnsi"/>
          <w:b/>
          <w:i/>
          <w:sz w:val="23"/>
          <w:szCs w:val="23"/>
          <w:lang w:eastAsia="en-US"/>
        </w:rPr>
        <w:t>Перечень подпрограмм и основных мероприятий»</w:t>
      </w:r>
    </w:p>
    <w:p w:rsidR="00543708" w:rsidRDefault="00543708" w:rsidP="00543708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lastRenderedPageBreak/>
        <w:t>Здесь создается список Подпрограмм, включенных в состав Программы, или ВЦП/АЦП/Основных мероприятий, если Подпрограммы не предусмотрены. Добавление происходит с помощью кнопки «Новый»</w:t>
      </w:r>
      <w:r w:rsidR="006759D9">
        <w:rPr>
          <w:rFonts w:eastAsiaTheme="minorHAnsi"/>
          <w:sz w:val="23"/>
          <w:szCs w:val="23"/>
          <w:lang w:eastAsia="en-US"/>
        </w:rPr>
        <w:t>. Необходимый порядок выстраивается с использованием кнопок «Вверх»/«Вниз».</w:t>
      </w:r>
    </w:p>
    <w:p w:rsidR="006759D9" w:rsidRDefault="006759D9" w:rsidP="006759D9">
      <w:pPr>
        <w:tabs>
          <w:tab w:val="left" w:pos="0"/>
        </w:tabs>
        <w:spacing w:line="276" w:lineRule="auto"/>
        <w:ind w:hanging="993"/>
        <w:jc w:val="center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noProof/>
          <w:sz w:val="23"/>
          <w:szCs w:val="23"/>
        </w:rPr>
        <w:drawing>
          <wp:inline distT="0" distB="0" distL="0" distR="0">
            <wp:extent cx="6741042" cy="2520689"/>
            <wp:effectExtent l="0" t="0" r="317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1042" cy="25206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7476" w:rsidRPr="00027476" w:rsidRDefault="00027476" w:rsidP="006759D9">
      <w:pPr>
        <w:tabs>
          <w:tab w:val="left" w:pos="0"/>
        </w:tabs>
        <w:spacing w:line="276" w:lineRule="auto"/>
        <w:ind w:hanging="993"/>
        <w:jc w:val="center"/>
        <w:rPr>
          <w:rFonts w:eastAsiaTheme="minorHAnsi"/>
          <w:i/>
          <w:sz w:val="23"/>
          <w:szCs w:val="23"/>
          <w:lang w:eastAsia="en-US"/>
        </w:rPr>
      </w:pPr>
      <w:r w:rsidRPr="00027476">
        <w:rPr>
          <w:rFonts w:eastAsiaTheme="minorHAnsi"/>
          <w:i/>
          <w:sz w:val="23"/>
          <w:szCs w:val="23"/>
          <w:lang w:eastAsia="en-US"/>
        </w:rPr>
        <w:t xml:space="preserve">Рисунок </w:t>
      </w:r>
      <w:r w:rsidR="002A1C71">
        <w:rPr>
          <w:rFonts w:eastAsiaTheme="minorHAnsi"/>
          <w:i/>
          <w:sz w:val="23"/>
          <w:szCs w:val="23"/>
          <w:lang w:eastAsia="en-US"/>
        </w:rPr>
        <w:t>9</w:t>
      </w:r>
      <w:r w:rsidRPr="00027476">
        <w:rPr>
          <w:rFonts w:eastAsiaTheme="minorHAnsi"/>
          <w:i/>
          <w:sz w:val="23"/>
          <w:szCs w:val="23"/>
          <w:lang w:eastAsia="en-US"/>
        </w:rPr>
        <w:t>.</w:t>
      </w:r>
      <w:r>
        <w:rPr>
          <w:rFonts w:eastAsiaTheme="minorHAnsi"/>
          <w:i/>
          <w:sz w:val="23"/>
          <w:szCs w:val="23"/>
          <w:lang w:eastAsia="en-US"/>
        </w:rPr>
        <w:t xml:space="preserve"> Перечень подпрограмм и основных мероприятий</w:t>
      </w:r>
    </w:p>
    <w:p w:rsidR="00411E35" w:rsidRDefault="00411E35">
      <w:pPr>
        <w:spacing w:after="200" w:line="276" w:lineRule="auto"/>
        <w:rPr>
          <w:rFonts w:ascii="Cambria" w:eastAsiaTheme="minorHAnsi" w:hAnsi="Cambria" w:cstheme="minorBidi"/>
          <w:caps/>
          <w:color w:val="632423"/>
          <w:spacing w:val="20"/>
          <w:sz w:val="28"/>
          <w:szCs w:val="28"/>
          <w:lang w:eastAsia="en-US"/>
        </w:rPr>
      </w:pPr>
      <w:r>
        <w:br w:type="page"/>
      </w:r>
    </w:p>
    <w:p w:rsidR="006759D9" w:rsidRDefault="006759D9" w:rsidP="006759D9">
      <w:pPr>
        <w:pStyle w:val="3"/>
        <w:numPr>
          <w:ilvl w:val="0"/>
          <w:numId w:val="2"/>
        </w:numPr>
      </w:pPr>
      <w:r>
        <w:rPr>
          <w:lang w:val="ru-RU"/>
        </w:rPr>
        <w:lastRenderedPageBreak/>
        <w:t>Подпрограмма</w:t>
      </w:r>
    </w:p>
    <w:p w:rsidR="006759D9" w:rsidRDefault="006759D9" w:rsidP="006759D9">
      <w:pPr>
        <w:pStyle w:val="a5"/>
        <w:tabs>
          <w:tab w:val="left" w:pos="0"/>
        </w:tabs>
        <w:spacing w:after="200" w:line="276" w:lineRule="auto"/>
        <w:ind w:left="0" w:firstLine="522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С</w:t>
      </w:r>
      <w:r w:rsidRPr="006759D9">
        <w:rPr>
          <w:rFonts w:eastAsiaTheme="minorHAnsi"/>
          <w:sz w:val="23"/>
          <w:szCs w:val="23"/>
          <w:lang w:eastAsia="en-US"/>
        </w:rPr>
        <w:t xml:space="preserve">писок всех </w:t>
      </w:r>
      <w:r w:rsidR="00F4411B">
        <w:rPr>
          <w:rFonts w:eastAsiaTheme="minorHAnsi"/>
          <w:sz w:val="23"/>
          <w:szCs w:val="23"/>
          <w:lang w:eastAsia="en-US"/>
        </w:rPr>
        <w:t xml:space="preserve">сохраненных </w:t>
      </w:r>
      <w:r w:rsidRPr="006759D9">
        <w:rPr>
          <w:rFonts w:eastAsiaTheme="minorHAnsi"/>
          <w:sz w:val="23"/>
          <w:szCs w:val="23"/>
          <w:lang w:eastAsia="en-US"/>
        </w:rPr>
        <w:t>ЭД П</w:t>
      </w:r>
      <w:r>
        <w:rPr>
          <w:rFonts w:eastAsiaTheme="minorHAnsi"/>
          <w:sz w:val="23"/>
          <w:szCs w:val="23"/>
          <w:lang w:eastAsia="en-US"/>
        </w:rPr>
        <w:t>одп</w:t>
      </w:r>
      <w:r w:rsidRPr="006759D9">
        <w:rPr>
          <w:rFonts w:eastAsiaTheme="minorHAnsi"/>
          <w:sz w:val="23"/>
          <w:szCs w:val="23"/>
          <w:lang w:eastAsia="en-US"/>
        </w:rPr>
        <w:t xml:space="preserve">рограмма </w:t>
      </w:r>
      <w:r>
        <w:rPr>
          <w:rFonts w:eastAsiaTheme="minorHAnsi"/>
          <w:sz w:val="23"/>
          <w:szCs w:val="23"/>
          <w:lang w:eastAsia="en-US"/>
        </w:rPr>
        <w:t>можно увидеть как</w:t>
      </w:r>
      <w:r w:rsidRPr="006759D9">
        <w:rPr>
          <w:rFonts w:eastAsiaTheme="minorHAnsi"/>
          <w:sz w:val="23"/>
          <w:szCs w:val="23"/>
          <w:lang w:eastAsia="en-US"/>
        </w:rPr>
        <w:t xml:space="preserve"> в пункте меню </w:t>
      </w:r>
      <w:r w:rsidRPr="006759D9">
        <w:rPr>
          <w:rFonts w:eastAsiaTheme="minorHAnsi"/>
          <w:b/>
          <w:sz w:val="23"/>
          <w:szCs w:val="23"/>
          <w:lang w:eastAsia="en-US"/>
        </w:rPr>
        <w:t xml:space="preserve">Расходы -&gt; Формирование бюджета программно-целевым способом -&gt; </w:t>
      </w:r>
      <w:r>
        <w:rPr>
          <w:rFonts w:eastAsiaTheme="minorHAnsi"/>
          <w:b/>
          <w:sz w:val="23"/>
          <w:szCs w:val="23"/>
          <w:lang w:eastAsia="en-US"/>
        </w:rPr>
        <w:t>Подпрограммы</w:t>
      </w:r>
      <w:r>
        <w:rPr>
          <w:rFonts w:eastAsiaTheme="minorHAnsi"/>
          <w:sz w:val="23"/>
          <w:szCs w:val="23"/>
          <w:lang w:eastAsia="en-US"/>
        </w:rPr>
        <w:t>, так и на вкладке «Перечень подпрограмм и основных мероприятий» соответствующего ЭД Программа.</w:t>
      </w:r>
    </w:p>
    <w:p w:rsidR="006759D9" w:rsidRDefault="006759D9" w:rsidP="006759D9">
      <w:pPr>
        <w:pStyle w:val="a5"/>
        <w:tabs>
          <w:tab w:val="left" w:pos="0"/>
        </w:tabs>
        <w:spacing w:after="200" w:line="276" w:lineRule="auto"/>
        <w:ind w:left="0" w:firstLine="522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Добавить новую Подпрограмму можно ТОЛЬКО на вкладке «Перечень подпрограмм и основных мероприятий»</w:t>
      </w:r>
      <w:r w:rsidR="00F4411B">
        <w:rPr>
          <w:rFonts w:eastAsiaTheme="minorHAnsi"/>
          <w:sz w:val="23"/>
          <w:szCs w:val="23"/>
          <w:lang w:eastAsia="en-US"/>
        </w:rPr>
        <w:t xml:space="preserve"> соответствующей </w:t>
      </w:r>
      <w:r>
        <w:rPr>
          <w:rFonts w:eastAsiaTheme="minorHAnsi"/>
          <w:sz w:val="23"/>
          <w:szCs w:val="23"/>
          <w:lang w:eastAsia="en-US"/>
        </w:rPr>
        <w:t>Программ</w:t>
      </w:r>
      <w:r w:rsidR="00F4411B">
        <w:rPr>
          <w:rFonts w:eastAsiaTheme="minorHAnsi"/>
          <w:sz w:val="23"/>
          <w:szCs w:val="23"/>
          <w:lang w:eastAsia="en-US"/>
        </w:rPr>
        <w:t>ы</w:t>
      </w:r>
      <w:r w:rsidR="000B383D">
        <w:rPr>
          <w:rFonts w:eastAsiaTheme="minorHAnsi"/>
          <w:sz w:val="23"/>
          <w:szCs w:val="23"/>
          <w:lang w:eastAsia="en-US"/>
        </w:rPr>
        <w:t>.</w:t>
      </w:r>
    </w:p>
    <w:p w:rsidR="00543708" w:rsidRPr="00543708" w:rsidRDefault="00027476" w:rsidP="00027476">
      <w:pPr>
        <w:tabs>
          <w:tab w:val="left" w:pos="0"/>
        </w:tabs>
        <w:spacing w:line="276" w:lineRule="auto"/>
        <w:ind w:hanging="1134"/>
        <w:jc w:val="center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noProof/>
          <w:sz w:val="23"/>
          <w:szCs w:val="23"/>
        </w:rPr>
        <w:drawing>
          <wp:inline distT="0" distB="0" distL="0" distR="0">
            <wp:extent cx="7019173" cy="3870251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9173" cy="38702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3708" w:rsidRDefault="00027476" w:rsidP="00027476">
      <w:pPr>
        <w:tabs>
          <w:tab w:val="left" w:pos="0"/>
        </w:tabs>
        <w:spacing w:line="276" w:lineRule="auto"/>
        <w:ind w:firstLine="567"/>
        <w:jc w:val="center"/>
        <w:rPr>
          <w:rFonts w:eastAsiaTheme="minorHAnsi"/>
          <w:i/>
          <w:sz w:val="23"/>
          <w:szCs w:val="23"/>
          <w:lang w:eastAsia="en-US"/>
        </w:rPr>
      </w:pPr>
      <w:r>
        <w:rPr>
          <w:rFonts w:eastAsiaTheme="minorHAnsi"/>
          <w:i/>
          <w:sz w:val="23"/>
          <w:szCs w:val="23"/>
          <w:lang w:eastAsia="en-US"/>
        </w:rPr>
        <w:t xml:space="preserve">Рисунок </w:t>
      </w:r>
      <w:r w:rsidR="002A1C71">
        <w:rPr>
          <w:rFonts w:eastAsiaTheme="minorHAnsi"/>
          <w:i/>
          <w:sz w:val="23"/>
          <w:szCs w:val="23"/>
          <w:lang w:eastAsia="en-US"/>
        </w:rPr>
        <w:t>10</w:t>
      </w:r>
      <w:r>
        <w:rPr>
          <w:rFonts w:eastAsiaTheme="minorHAnsi"/>
          <w:i/>
          <w:sz w:val="23"/>
          <w:szCs w:val="23"/>
          <w:lang w:eastAsia="en-US"/>
        </w:rPr>
        <w:t>. Список ЭД Подпрограмма</w:t>
      </w:r>
    </w:p>
    <w:p w:rsidR="00027476" w:rsidRDefault="00027476" w:rsidP="00027476">
      <w:pPr>
        <w:tabs>
          <w:tab w:val="left" w:pos="0"/>
        </w:tabs>
        <w:spacing w:line="276" w:lineRule="auto"/>
        <w:ind w:firstLine="567"/>
        <w:jc w:val="center"/>
        <w:rPr>
          <w:rFonts w:eastAsiaTheme="minorHAnsi"/>
          <w:i/>
          <w:sz w:val="23"/>
          <w:szCs w:val="23"/>
          <w:lang w:eastAsia="en-US"/>
        </w:rPr>
      </w:pPr>
    </w:p>
    <w:p w:rsidR="00027476" w:rsidRDefault="00027476">
      <w:pPr>
        <w:spacing w:after="200" w:line="276" w:lineRule="auto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br w:type="page"/>
      </w:r>
    </w:p>
    <w:p w:rsidR="00027476" w:rsidRDefault="00027476" w:rsidP="00027476">
      <w:pPr>
        <w:tabs>
          <w:tab w:val="left" w:pos="0"/>
        </w:tabs>
        <w:spacing w:after="200"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lastRenderedPageBreak/>
        <w:t xml:space="preserve">ЭД Подпрограмма имеет следующий вид: </w:t>
      </w:r>
    </w:p>
    <w:p w:rsidR="00027476" w:rsidRPr="00107129" w:rsidRDefault="00027476" w:rsidP="00027476">
      <w:pPr>
        <w:tabs>
          <w:tab w:val="left" w:pos="0"/>
        </w:tabs>
        <w:spacing w:after="200" w:line="276" w:lineRule="auto"/>
        <w:ind w:hanging="851"/>
        <w:jc w:val="center"/>
        <w:rPr>
          <w:rFonts w:eastAsiaTheme="minorHAnsi"/>
          <w:sz w:val="23"/>
          <w:szCs w:val="23"/>
          <w:lang w:eastAsia="en-US"/>
        </w:rPr>
      </w:pPr>
      <w:r>
        <w:rPr>
          <w:noProof/>
        </w:rPr>
        <w:drawing>
          <wp:inline distT="0" distB="0" distL="0" distR="0" wp14:anchorId="0911F976" wp14:editId="17EDB4E8">
            <wp:extent cx="6570921" cy="5745572"/>
            <wp:effectExtent l="0" t="0" r="1905" b="762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570921" cy="57455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7476" w:rsidRDefault="00027476" w:rsidP="00027476">
      <w:pPr>
        <w:tabs>
          <w:tab w:val="left" w:pos="0"/>
        </w:tabs>
        <w:spacing w:line="276" w:lineRule="auto"/>
        <w:ind w:firstLine="567"/>
        <w:jc w:val="center"/>
        <w:rPr>
          <w:rFonts w:eastAsiaTheme="minorHAnsi"/>
          <w:i/>
          <w:sz w:val="23"/>
          <w:szCs w:val="23"/>
          <w:lang w:eastAsia="en-US"/>
        </w:rPr>
      </w:pPr>
      <w:r>
        <w:rPr>
          <w:rFonts w:eastAsiaTheme="minorHAnsi"/>
          <w:i/>
          <w:sz w:val="23"/>
          <w:szCs w:val="23"/>
          <w:lang w:eastAsia="en-US"/>
        </w:rPr>
        <w:t>Рисунок 1</w:t>
      </w:r>
      <w:r w:rsidR="002A1C71">
        <w:rPr>
          <w:rFonts w:eastAsiaTheme="minorHAnsi"/>
          <w:i/>
          <w:sz w:val="23"/>
          <w:szCs w:val="23"/>
          <w:lang w:eastAsia="en-US"/>
        </w:rPr>
        <w:t>1</w:t>
      </w:r>
      <w:r>
        <w:rPr>
          <w:rFonts w:eastAsiaTheme="minorHAnsi"/>
          <w:i/>
          <w:sz w:val="23"/>
          <w:szCs w:val="23"/>
          <w:lang w:eastAsia="en-US"/>
        </w:rPr>
        <w:t>. ЭД Подпрограмма</w:t>
      </w:r>
    </w:p>
    <w:p w:rsidR="00027476" w:rsidRPr="00027476" w:rsidRDefault="00027476" w:rsidP="00027476">
      <w:pPr>
        <w:tabs>
          <w:tab w:val="left" w:pos="0"/>
        </w:tabs>
        <w:spacing w:line="276" w:lineRule="auto"/>
        <w:ind w:firstLine="567"/>
        <w:jc w:val="center"/>
        <w:rPr>
          <w:rFonts w:eastAsiaTheme="minorHAnsi"/>
          <w:i/>
          <w:sz w:val="23"/>
          <w:szCs w:val="23"/>
          <w:lang w:eastAsia="en-US"/>
        </w:rPr>
      </w:pPr>
    </w:p>
    <w:p w:rsidR="00027476" w:rsidRDefault="00027476" w:rsidP="00027476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Для того чтобы первый раз сохранить документ нужно заполнить</w:t>
      </w:r>
      <w:r w:rsidRPr="006266E8">
        <w:rPr>
          <w:rFonts w:eastAsiaTheme="minorHAnsi"/>
          <w:b/>
          <w:sz w:val="23"/>
          <w:szCs w:val="23"/>
          <w:lang w:eastAsia="en-US"/>
        </w:rPr>
        <w:t xml:space="preserve"> обязательные</w:t>
      </w:r>
      <w:r>
        <w:rPr>
          <w:rFonts w:eastAsiaTheme="minorHAnsi"/>
          <w:sz w:val="23"/>
          <w:szCs w:val="23"/>
          <w:lang w:eastAsia="en-US"/>
        </w:rPr>
        <w:t xml:space="preserve"> поля в шапке документа:</w:t>
      </w:r>
    </w:p>
    <w:p w:rsidR="00027476" w:rsidRPr="0071739F" w:rsidRDefault="00027476" w:rsidP="00027476">
      <w:pPr>
        <w:pStyle w:val="a5"/>
        <w:numPr>
          <w:ilvl w:val="0"/>
          <w:numId w:val="5"/>
        </w:numPr>
        <w:tabs>
          <w:tab w:val="left" w:pos="0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 w:rsidRPr="0071739F">
        <w:rPr>
          <w:rFonts w:eastAsiaTheme="minorHAnsi"/>
          <w:b/>
          <w:sz w:val="23"/>
          <w:szCs w:val="23"/>
          <w:lang w:eastAsia="en-US"/>
        </w:rPr>
        <w:t>Дата</w:t>
      </w:r>
      <w:r>
        <w:rPr>
          <w:rFonts w:eastAsiaTheme="minorHAnsi"/>
          <w:b/>
          <w:sz w:val="23"/>
          <w:szCs w:val="23"/>
          <w:lang w:eastAsia="en-US"/>
        </w:rPr>
        <w:t xml:space="preserve"> – </w:t>
      </w:r>
      <w:r>
        <w:rPr>
          <w:rFonts w:eastAsiaTheme="minorHAnsi"/>
          <w:sz w:val="23"/>
          <w:szCs w:val="23"/>
          <w:lang w:eastAsia="en-US"/>
        </w:rPr>
        <w:t>дата создания документа в системе АЦК (по умолчанию – текущая)</w:t>
      </w:r>
    </w:p>
    <w:p w:rsidR="00027476" w:rsidRPr="0071739F" w:rsidRDefault="00027476" w:rsidP="00027476">
      <w:pPr>
        <w:pStyle w:val="a5"/>
        <w:numPr>
          <w:ilvl w:val="0"/>
          <w:numId w:val="5"/>
        </w:numPr>
        <w:tabs>
          <w:tab w:val="left" w:pos="0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 w:rsidRPr="0071739F">
        <w:rPr>
          <w:rFonts w:eastAsiaTheme="minorHAnsi"/>
          <w:b/>
          <w:sz w:val="23"/>
          <w:szCs w:val="23"/>
          <w:lang w:eastAsia="en-US"/>
        </w:rPr>
        <w:t>Дата утверждения</w:t>
      </w:r>
      <w:r>
        <w:rPr>
          <w:rFonts w:eastAsiaTheme="minorHAnsi"/>
          <w:b/>
          <w:sz w:val="23"/>
          <w:szCs w:val="23"/>
          <w:lang w:eastAsia="en-US"/>
        </w:rPr>
        <w:t xml:space="preserve"> – </w:t>
      </w:r>
      <w:r>
        <w:rPr>
          <w:rFonts w:eastAsiaTheme="minorHAnsi"/>
          <w:sz w:val="23"/>
          <w:szCs w:val="23"/>
          <w:lang w:eastAsia="en-US"/>
        </w:rPr>
        <w:t>дата утверждения Программы, заполняется в момент утверждения проекта Программы в АЦК, после всех согласований</w:t>
      </w:r>
    </w:p>
    <w:p w:rsidR="00027476" w:rsidRPr="0071739F" w:rsidRDefault="00027476" w:rsidP="00027476">
      <w:pPr>
        <w:pStyle w:val="a5"/>
        <w:numPr>
          <w:ilvl w:val="0"/>
          <w:numId w:val="5"/>
        </w:numPr>
        <w:tabs>
          <w:tab w:val="left" w:pos="0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 w:rsidRPr="0071739F">
        <w:rPr>
          <w:rFonts w:eastAsiaTheme="minorHAnsi"/>
          <w:b/>
          <w:sz w:val="23"/>
          <w:szCs w:val="23"/>
          <w:lang w:eastAsia="en-US"/>
        </w:rPr>
        <w:t>Код</w:t>
      </w:r>
      <w:r>
        <w:rPr>
          <w:rFonts w:eastAsiaTheme="minorHAnsi"/>
          <w:b/>
          <w:sz w:val="23"/>
          <w:szCs w:val="23"/>
          <w:lang w:eastAsia="en-US"/>
        </w:rPr>
        <w:t xml:space="preserve"> – </w:t>
      </w:r>
      <w:r>
        <w:rPr>
          <w:rFonts w:eastAsiaTheme="minorHAnsi"/>
          <w:sz w:val="23"/>
          <w:szCs w:val="23"/>
          <w:lang w:eastAsia="en-US"/>
        </w:rPr>
        <w:t xml:space="preserve">внутренний системный код, </w:t>
      </w:r>
      <w:proofErr w:type="gramStart"/>
      <w:r>
        <w:rPr>
          <w:rFonts w:eastAsiaTheme="minorHAnsi"/>
          <w:sz w:val="23"/>
          <w:szCs w:val="23"/>
          <w:lang w:eastAsia="en-US"/>
        </w:rPr>
        <w:t>для</w:t>
      </w:r>
      <w:proofErr w:type="gramEnd"/>
      <w:r>
        <w:rPr>
          <w:rFonts w:eastAsiaTheme="minorHAnsi"/>
          <w:sz w:val="23"/>
          <w:szCs w:val="23"/>
          <w:lang w:eastAsia="en-US"/>
        </w:rPr>
        <w:t xml:space="preserve"> </w:t>
      </w:r>
      <w:proofErr w:type="gramStart"/>
      <w:r>
        <w:rPr>
          <w:rFonts w:eastAsiaTheme="minorHAnsi"/>
          <w:sz w:val="23"/>
          <w:szCs w:val="23"/>
          <w:lang w:eastAsia="en-US"/>
        </w:rPr>
        <w:t>ЭД</w:t>
      </w:r>
      <w:proofErr w:type="gramEnd"/>
      <w:r>
        <w:rPr>
          <w:rFonts w:eastAsiaTheme="minorHAnsi"/>
          <w:sz w:val="23"/>
          <w:szCs w:val="23"/>
          <w:lang w:eastAsia="en-US"/>
        </w:rPr>
        <w:t xml:space="preserve"> Подпрограмма Код указывается равным первым трем разрядам КЦСР (Например, для Подпрограммы с КЦСР 30.1.00.00000 поле Код = 30.1)</w:t>
      </w:r>
    </w:p>
    <w:p w:rsidR="00027476" w:rsidRPr="0071739F" w:rsidRDefault="00027476" w:rsidP="00027476">
      <w:pPr>
        <w:pStyle w:val="a5"/>
        <w:numPr>
          <w:ilvl w:val="0"/>
          <w:numId w:val="5"/>
        </w:numPr>
        <w:tabs>
          <w:tab w:val="left" w:pos="0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 w:rsidRPr="0071739F">
        <w:rPr>
          <w:rFonts w:eastAsiaTheme="minorHAnsi"/>
          <w:b/>
          <w:sz w:val="23"/>
          <w:szCs w:val="23"/>
          <w:lang w:eastAsia="en-US"/>
        </w:rPr>
        <w:t>Наименование</w:t>
      </w:r>
      <w:r>
        <w:rPr>
          <w:rFonts w:eastAsiaTheme="minorHAnsi"/>
          <w:b/>
          <w:sz w:val="23"/>
          <w:szCs w:val="23"/>
          <w:lang w:eastAsia="en-US"/>
        </w:rPr>
        <w:t xml:space="preserve"> – </w:t>
      </w:r>
      <w:r>
        <w:rPr>
          <w:rFonts w:eastAsiaTheme="minorHAnsi"/>
          <w:sz w:val="23"/>
          <w:szCs w:val="23"/>
          <w:lang w:eastAsia="en-US"/>
        </w:rPr>
        <w:t>наименование Подпрограммы (ручной ввод)</w:t>
      </w:r>
    </w:p>
    <w:p w:rsidR="00027476" w:rsidRPr="006E7E37" w:rsidRDefault="00027476" w:rsidP="00027476">
      <w:pPr>
        <w:pStyle w:val="a5"/>
        <w:numPr>
          <w:ilvl w:val="0"/>
          <w:numId w:val="5"/>
        </w:numPr>
        <w:tabs>
          <w:tab w:val="left" w:pos="0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 w:rsidRPr="0071739F">
        <w:rPr>
          <w:rFonts w:eastAsiaTheme="minorHAnsi"/>
          <w:b/>
          <w:sz w:val="23"/>
          <w:szCs w:val="23"/>
          <w:lang w:eastAsia="en-US"/>
        </w:rPr>
        <w:t>КЦСР</w:t>
      </w:r>
      <w:r>
        <w:rPr>
          <w:rFonts w:eastAsiaTheme="minorHAnsi"/>
          <w:b/>
          <w:sz w:val="23"/>
          <w:szCs w:val="23"/>
          <w:lang w:eastAsia="en-US"/>
        </w:rPr>
        <w:t xml:space="preserve"> – </w:t>
      </w:r>
      <w:r>
        <w:rPr>
          <w:rFonts w:eastAsiaTheme="minorHAnsi"/>
          <w:sz w:val="23"/>
          <w:szCs w:val="23"/>
          <w:lang w:eastAsia="en-US"/>
        </w:rPr>
        <w:t>код целевой статья расходов, соответствующий Подпрограмме (значение выбирается из справочника, в справочнике будут доступны коды, подведомственные коду вышестоящего документа)</w:t>
      </w:r>
    </w:p>
    <w:p w:rsidR="006E7E37" w:rsidRPr="006E7E37" w:rsidRDefault="006E7E37" w:rsidP="00027476">
      <w:pPr>
        <w:pStyle w:val="a5"/>
        <w:numPr>
          <w:ilvl w:val="0"/>
          <w:numId w:val="5"/>
        </w:numPr>
        <w:tabs>
          <w:tab w:val="left" w:pos="0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>
        <w:rPr>
          <w:rFonts w:eastAsiaTheme="minorHAnsi"/>
          <w:b/>
          <w:sz w:val="23"/>
          <w:szCs w:val="23"/>
          <w:lang w:eastAsia="en-US"/>
        </w:rPr>
        <w:lastRenderedPageBreak/>
        <w:t xml:space="preserve">Вышестоящий код – </w:t>
      </w:r>
      <w:r>
        <w:rPr>
          <w:rFonts w:eastAsiaTheme="minorHAnsi"/>
          <w:sz w:val="23"/>
          <w:szCs w:val="23"/>
          <w:lang w:eastAsia="en-US"/>
        </w:rPr>
        <w:t>код вышестоящего документа, заполнится автоматически после первого сохранения документа</w:t>
      </w:r>
    </w:p>
    <w:p w:rsidR="006E7E37" w:rsidRPr="006E7E37" w:rsidRDefault="006E7E37" w:rsidP="006E7E37">
      <w:pPr>
        <w:pStyle w:val="a5"/>
        <w:numPr>
          <w:ilvl w:val="0"/>
          <w:numId w:val="5"/>
        </w:numPr>
        <w:tabs>
          <w:tab w:val="left" w:pos="0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>
        <w:rPr>
          <w:rFonts w:eastAsiaTheme="minorHAnsi"/>
          <w:b/>
          <w:sz w:val="23"/>
          <w:szCs w:val="23"/>
          <w:lang w:eastAsia="en-US"/>
        </w:rPr>
        <w:t xml:space="preserve">Вышестоящая государственная программа – </w:t>
      </w:r>
      <w:r>
        <w:rPr>
          <w:rFonts w:eastAsiaTheme="minorHAnsi"/>
          <w:sz w:val="23"/>
          <w:szCs w:val="23"/>
          <w:lang w:eastAsia="en-US"/>
        </w:rPr>
        <w:t>наименование из вышестоящего документа, заполнится автоматически после первого сохранения документа</w:t>
      </w:r>
    </w:p>
    <w:p w:rsidR="00027476" w:rsidRPr="0071739F" w:rsidRDefault="00027476" w:rsidP="00027476">
      <w:pPr>
        <w:pStyle w:val="a5"/>
        <w:numPr>
          <w:ilvl w:val="0"/>
          <w:numId w:val="5"/>
        </w:numPr>
        <w:tabs>
          <w:tab w:val="left" w:pos="0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 w:rsidRPr="0071739F">
        <w:rPr>
          <w:rFonts w:eastAsiaTheme="minorHAnsi"/>
          <w:b/>
          <w:sz w:val="23"/>
          <w:szCs w:val="23"/>
          <w:lang w:eastAsia="en-US"/>
        </w:rPr>
        <w:t xml:space="preserve">Срок реализации </w:t>
      </w:r>
      <w:r>
        <w:rPr>
          <w:rFonts w:eastAsiaTheme="minorHAnsi"/>
          <w:b/>
          <w:sz w:val="23"/>
          <w:szCs w:val="23"/>
          <w:lang w:eastAsia="en-US"/>
        </w:rPr>
        <w:t xml:space="preserve">– </w:t>
      </w:r>
      <w:r>
        <w:rPr>
          <w:rFonts w:eastAsiaTheme="minorHAnsi"/>
          <w:sz w:val="23"/>
          <w:szCs w:val="23"/>
          <w:lang w:eastAsia="en-US"/>
        </w:rPr>
        <w:t>сроки реализации П</w:t>
      </w:r>
      <w:r w:rsidR="006E7E37">
        <w:rPr>
          <w:rFonts w:eastAsiaTheme="minorHAnsi"/>
          <w:sz w:val="23"/>
          <w:szCs w:val="23"/>
          <w:lang w:eastAsia="en-US"/>
        </w:rPr>
        <w:t>одп</w:t>
      </w:r>
      <w:r>
        <w:rPr>
          <w:rFonts w:eastAsiaTheme="minorHAnsi"/>
          <w:sz w:val="23"/>
          <w:szCs w:val="23"/>
          <w:lang w:eastAsia="en-US"/>
        </w:rPr>
        <w:t>рограммы</w:t>
      </w:r>
    </w:p>
    <w:p w:rsidR="00027476" w:rsidRPr="0071739F" w:rsidRDefault="00027476" w:rsidP="00027476">
      <w:pPr>
        <w:pStyle w:val="a5"/>
        <w:numPr>
          <w:ilvl w:val="0"/>
          <w:numId w:val="5"/>
        </w:numPr>
        <w:tabs>
          <w:tab w:val="left" w:pos="0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 w:rsidRPr="0071739F">
        <w:rPr>
          <w:rFonts w:eastAsiaTheme="minorHAnsi"/>
          <w:b/>
          <w:sz w:val="23"/>
          <w:szCs w:val="23"/>
          <w:lang w:eastAsia="en-US"/>
        </w:rPr>
        <w:t>Ответственный исполнитель</w:t>
      </w:r>
      <w:r>
        <w:rPr>
          <w:rFonts w:eastAsiaTheme="minorHAnsi"/>
          <w:b/>
          <w:sz w:val="23"/>
          <w:szCs w:val="23"/>
          <w:lang w:eastAsia="en-US"/>
        </w:rPr>
        <w:t xml:space="preserve"> – </w:t>
      </w:r>
      <w:r>
        <w:rPr>
          <w:rFonts w:eastAsiaTheme="minorHAnsi"/>
          <w:sz w:val="23"/>
          <w:szCs w:val="23"/>
          <w:lang w:eastAsia="en-US"/>
        </w:rPr>
        <w:t>ответственный исполнитель П</w:t>
      </w:r>
      <w:r w:rsidR="006E7E37">
        <w:rPr>
          <w:rFonts w:eastAsiaTheme="minorHAnsi"/>
          <w:sz w:val="23"/>
          <w:szCs w:val="23"/>
          <w:lang w:eastAsia="en-US"/>
        </w:rPr>
        <w:t>одп</w:t>
      </w:r>
      <w:r>
        <w:rPr>
          <w:rFonts w:eastAsiaTheme="minorHAnsi"/>
          <w:sz w:val="23"/>
          <w:szCs w:val="23"/>
          <w:lang w:eastAsia="en-US"/>
        </w:rPr>
        <w:t>рограммы, юридическое лицо (выбирается из справочника «Организации»)</w:t>
      </w:r>
    </w:p>
    <w:p w:rsidR="00027476" w:rsidRPr="0071739F" w:rsidRDefault="00027476" w:rsidP="00027476">
      <w:pPr>
        <w:pStyle w:val="a5"/>
        <w:numPr>
          <w:ilvl w:val="0"/>
          <w:numId w:val="5"/>
        </w:numPr>
        <w:tabs>
          <w:tab w:val="left" w:pos="0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 w:rsidRPr="0071739F">
        <w:rPr>
          <w:rFonts w:eastAsiaTheme="minorHAnsi"/>
          <w:b/>
          <w:sz w:val="23"/>
          <w:szCs w:val="23"/>
          <w:lang w:eastAsia="en-US"/>
        </w:rPr>
        <w:t>Вариант планирования</w:t>
      </w:r>
      <w:r>
        <w:rPr>
          <w:rFonts w:eastAsiaTheme="minorHAnsi"/>
          <w:b/>
          <w:sz w:val="23"/>
          <w:szCs w:val="23"/>
          <w:lang w:eastAsia="en-US"/>
        </w:rPr>
        <w:t xml:space="preserve"> – </w:t>
      </w:r>
      <w:r w:rsidR="006E7E37">
        <w:rPr>
          <w:rFonts w:eastAsiaTheme="minorHAnsi"/>
          <w:sz w:val="23"/>
          <w:szCs w:val="23"/>
          <w:lang w:eastAsia="en-US"/>
        </w:rPr>
        <w:t>будет автоматическо заполнен значением этого поля из вышестоящего документа</w:t>
      </w:r>
    </w:p>
    <w:p w:rsidR="00027476" w:rsidRPr="0044608C" w:rsidRDefault="00027476" w:rsidP="00027476">
      <w:pPr>
        <w:pStyle w:val="a5"/>
        <w:numPr>
          <w:ilvl w:val="0"/>
          <w:numId w:val="5"/>
        </w:numPr>
        <w:tabs>
          <w:tab w:val="left" w:pos="0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 w:rsidRPr="0071739F">
        <w:rPr>
          <w:rFonts w:eastAsiaTheme="minorHAnsi"/>
          <w:b/>
          <w:sz w:val="23"/>
          <w:szCs w:val="23"/>
          <w:lang w:eastAsia="en-US"/>
        </w:rPr>
        <w:t>Тип</w:t>
      </w:r>
      <w:r>
        <w:rPr>
          <w:rFonts w:eastAsiaTheme="minorHAnsi"/>
          <w:b/>
          <w:sz w:val="23"/>
          <w:szCs w:val="23"/>
          <w:lang w:eastAsia="en-US"/>
        </w:rPr>
        <w:t xml:space="preserve"> – </w:t>
      </w:r>
      <w:r w:rsidR="006E7E37">
        <w:rPr>
          <w:rFonts w:eastAsiaTheme="minorHAnsi"/>
          <w:sz w:val="23"/>
          <w:szCs w:val="23"/>
          <w:lang w:eastAsia="en-US"/>
        </w:rPr>
        <w:t>Подпрограмма, автоматически заполнится при создании документа</w:t>
      </w:r>
    </w:p>
    <w:p w:rsidR="00027476" w:rsidRDefault="00027476" w:rsidP="00027476">
      <w:pPr>
        <w:tabs>
          <w:tab w:val="left" w:pos="0"/>
        </w:tabs>
        <w:spacing w:after="200" w:line="276" w:lineRule="auto"/>
        <w:ind w:firstLine="567"/>
        <w:rPr>
          <w:rFonts w:eastAsiaTheme="minorHAnsi"/>
          <w:sz w:val="23"/>
          <w:szCs w:val="23"/>
          <w:lang w:eastAsia="en-US"/>
        </w:rPr>
      </w:pPr>
      <w:r w:rsidRPr="0044608C">
        <w:rPr>
          <w:rFonts w:eastAsiaTheme="minorHAnsi"/>
          <w:sz w:val="23"/>
          <w:szCs w:val="23"/>
          <w:lang w:eastAsia="en-US"/>
        </w:rPr>
        <w:t>После заполнения этих полей нажимаем кнопку «Применить»</w:t>
      </w:r>
      <w:r>
        <w:rPr>
          <w:rFonts w:eastAsiaTheme="minorHAnsi"/>
          <w:sz w:val="23"/>
          <w:szCs w:val="23"/>
          <w:lang w:eastAsia="en-US"/>
        </w:rPr>
        <w:t xml:space="preserve"> в правом нижнем углу. Документ сохранится, будет виден в списке ЭД П</w:t>
      </w:r>
      <w:r w:rsidR="006E7E37">
        <w:rPr>
          <w:rFonts w:eastAsiaTheme="minorHAnsi"/>
          <w:sz w:val="23"/>
          <w:szCs w:val="23"/>
          <w:lang w:eastAsia="en-US"/>
        </w:rPr>
        <w:t>одп</w:t>
      </w:r>
      <w:r>
        <w:rPr>
          <w:rFonts w:eastAsiaTheme="minorHAnsi"/>
          <w:sz w:val="23"/>
          <w:szCs w:val="23"/>
          <w:lang w:eastAsia="en-US"/>
        </w:rPr>
        <w:t>рограмма, статус «Формирование структуры программы».</w:t>
      </w:r>
    </w:p>
    <w:p w:rsidR="00027476" w:rsidRDefault="00AB3D64" w:rsidP="00027476">
      <w:pPr>
        <w:tabs>
          <w:tab w:val="left" w:pos="0"/>
        </w:tabs>
        <w:spacing w:after="200" w:line="276" w:lineRule="auto"/>
        <w:ind w:firstLine="567"/>
        <w:rPr>
          <w:rFonts w:eastAsiaTheme="minorHAnsi"/>
          <w:b/>
          <w:sz w:val="23"/>
          <w:szCs w:val="23"/>
          <w:lang w:eastAsia="en-US"/>
        </w:rPr>
      </w:pPr>
      <w:r>
        <w:rPr>
          <w:rFonts w:eastAsiaTheme="minorHAnsi"/>
          <w:b/>
          <w:sz w:val="23"/>
          <w:szCs w:val="23"/>
          <w:lang w:eastAsia="en-US"/>
        </w:rPr>
        <w:t>Напоминаю, что в</w:t>
      </w:r>
      <w:r w:rsidR="00027476">
        <w:rPr>
          <w:rFonts w:eastAsiaTheme="minorHAnsi"/>
          <w:b/>
          <w:sz w:val="23"/>
          <w:szCs w:val="23"/>
          <w:lang w:eastAsia="en-US"/>
        </w:rPr>
        <w:t>о время</w:t>
      </w:r>
      <w:r w:rsidR="00027476" w:rsidRPr="0044608C">
        <w:rPr>
          <w:rFonts w:eastAsiaTheme="minorHAnsi"/>
          <w:b/>
          <w:sz w:val="23"/>
          <w:szCs w:val="23"/>
          <w:lang w:eastAsia="en-US"/>
        </w:rPr>
        <w:t xml:space="preserve"> редактировани</w:t>
      </w:r>
      <w:r w:rsidR="00027476">
        <w:rPr>
          <w:rFonts w:eastAsiaTheme="minorHAnsi"/>
          <w:b/>
          <w:sz w:val="23"/>
          <w:szCs w:val="23"/>
          <w:lang w:eastAsia="en-US"/>
        </w:rPr>
        <w:t>я</w:t>
      </w:r>
      <w:r w:rsidR="00027476" w:rsidRPr="0044608C">
        <w:rPr>
          <w:rFonts w:eastAsiaTheme="minorHAnsi"/>
          <w:b/>
          <w:sz w:val="23"/>
          <w:szCs w:val="23"/>
          <w:lang w:eastAsia="en-US"/>
        </w:rPr>
        <w:t xml:space="preserve"> всех ЭД</w:t>
      </w:r>
      <w:r w:rsidR="00027476">
        <w:rPr>
          <w:rFonts w:eastAsiaTheme="minorHAnsi"/>
          <w:b/>
          <w:sz w:val="23"/>
          <w:szCs w:val="23"/>
          <w:lang w:eastAsia="en-US"/>
        </w:rPr>
        <w:t xml:space="preserve"> </w:t>
      </w:r>
      <w:r w:rsidR="00027476" w:rsidRPr="0044608C">
        <w:rPr>
          <w:rFonts w:eastAsiaTheme="minorHAnsi"/>
          <w:b/>
          <w:sz w:val="23"/>
          <w:szCs w:val="23"/>
          <w:lang w:eastAsia="en-US"/>
        </w:rPr>
        <w:t xml:space="preserve">рекомендуется </w:t>
      </w:r>
      <w:r w:rsidR="00027476">
        <w:rPr>
          <w:rFonts w:eastAsiaTheme="minorHAnsi"/>
          <w:b/>
          <w:sz w:val="23"/>
          <w:szCs w:val="23"/>
          <w:lang w:eastAsia="en-US"/>
        </w:rPr>
        <w:t>«</w:t>
      </w:r>
      <w:proofErr w:type="gramStart"/>
      <w:r w:rsidR="00027476">
        <w:rPr>
          <w:rFonts w:eastAsiaTheme="minorHAnsi"/>
          <w:b/>
          <w:sz w:val="23"/>
          <w:szCs w:val="23"/>
          <w:lang w:eastAsia="en-US"/>
        </w:rPr>
        <w:t>почаще</w:t>
      </w:r>
      <w:proofErr w:type="gramEnd"/>
      <w:r w:rsidR="00027476">
        <w:rPr>
          <w:rFonts w:eastAsiaTheme="minorHAnsi"/>
          <w:b/>
          <w:sz w:val="23"/>
          <w:szCs w:val="23"/>
          <w:lang w:eastAsia="en-US"/>
        </w:rPr>
        <w:t xml:space="preserve">» </w:t>
      </w:r>
      <w:r w:rsidR="00027476" w:rsidRPr="0044608C">
        <w:rPr>
          <w:rFonts w:eastAsiaTheme="minorHAnsi"/>
          <w:b/>
          <w:sz w:val="23"/>
          <w:szCs w:val="23"/>
          <w:lang w:eastAsia="en-US"/>
        </w:rPr>
        <w:t>нажимать кнопку «Применить», во избежание потери данных и ошибок, не позволяющих сохранить документ.</w:t>
      </w:r>
    </w:p>
    <w:p w:rsidR="00027476" w:rsidRDefault="00027476" w:rsidP="00027476">
      <w:pPr>
        <w:tabs>
          <w:tab w:val="left" w:pos="0"/>
        </w:tabs>
        <w:spacing w:after="200" w:line="276" w:lineRule="auto"/>
        <w:ind w:firstLine="567"/>
        <w:rPr>
          <w:rFonts w:eastAsiaTheme="minorHAnsi"/>
          <w:sz w:val="23"/>
          <w:szCs w:val="23"/>
          <w:lang w:eastAsia="en-US"/>
        </w:rPr>
      </w:pPr>
      <w:r w:rsidRPr="004935A5">
        <w:rPr>
          <w:rFonts w:eastAsiaTheme="minorHAnsi"/>
          <w:sz w:val="23"/>
          <w:szCs w:val="23"/>
          <w:lang w:eastAsia="en-US"/>
        </w:rPr>
        <w:t xml:space="preserve">Переходим к заполнению </w:t>
      </w:r>
      <w:r>
        <w:rPr>
          <w:rFonts w:eastAsiaTheme="minorHAnsi"/>
          <w:sz w:val="23"/>
          <w:szCs w:val="23"/>
          <w:lang w:eastAsia="en-US"/>
        </w:rPr>
        <w:t>самого ЭД.</w:t>
      </w:r>
    </w:p>
    <w:p w:rsidR="00027476" w:rsidRDefault="00027476" w:rsidP="00027476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 w:rsidRPr="004935A5">
        <w:rPr>
          <w:rFonts w:eastAsiaTheme="minorHAnsi"/>
          <w:b/>
          <w:i/>
          <w:sz w:val="23"/>
          <w:szCs w:val="23"/>
          <w:lang w:eastAsia="en-US"/>
        </w:rPr>
        <w:t>Вкладка «Общая информация»</w:t>
      </w:r>
      <w:r>
        <w:rPr>
          <w:rFonts w:eastAsiaTheme="minorHAnsi"/>
          <w:b/>
          <w:i/>
          <w:sz w:val="23"/>
          <w:szCs w:val="23"/>
          <w:lang w:eastAsia="en-US"/>
        </w:rPr>
        <w:t>,</w:t>
      </w:r>
      <w:r>
        <w:rPr>
          <w:rFonts w:eastAsiaTheme="minorHAnsi"/>
          <w:sz w:val="23"/>
          <w:szCs w:val="23"/>
          <w:lang w:eastAsia="en-US"/>
        </w:rPr>
        <w:t xml:space="preserve"> заполняются следующие поля</w:t>
      </w:r>
    </w:p>
    <w:p w:rsidR="00027476" w:rsidRPr="004935A5" w:rsidRDefault="00027476" w:rsidP="00027476">
      <w:pPr>
        <w:pStyle w:val="a5"/>
        <w:numPr>
          <w:ilvl w:val="0"/>
          <w:numId w:val="5"/>
        </w:numPr>
        <w:tabs>
          <w:tab w:val="left" w:pos="0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 w:rsidRPr="004935A5">
        <w:rPr>
          <w:rFonts w:eastAsiaTheme="minorHAnsi"/>
          <w:b/>
          <w:sz w:val="23"/>
          <w:szCs w:val="23"/>
          <w:lang w:eastAsia="en-US"/>
        </w:rPr>
        <w:t>Ф.И.О. ответственного исполнителя</w:t>
      </w:r>
      <w:r>
        <w:rPr>
          <w:rFonts w:eastAsiaTheme="minorHAnsi"/>
          <w:b/>
          <w:sz w:val="23"/>
          <w:szCs w:val="23"/>
          <w:lang w:eastAsia="en-US"/>
        </w:rPr>
        <w:t xml:space="preserve"> </w:t>
      </w:r>
    </w:p>
    <w:p w:rsidR="00027476" w:rsidRPr="00F433EB" w:rsidRDefault="00027476" w:rsidP="00027476">
      <w:pPr>
        <w:pStyle w:val="a5"/>
        <w:numPr>
          <w:ilvl w:val="0"/>
          <w:numId w:val="5"/>
        </w:numPr>
        <w:tabs>
          <w:tab w:val="left" w:pos="0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>
        <w:rPr>
          <w:rFonts w:eastAsiaTheme="minorHAnsi"/>
          <w:b/>
          <w:sz w:val="23"/>
          <w:szCs w:val="23"/>
          <w:lang w:eastAsia="en-US"/>
        </w:rPr>
        <w:t xml:space="preserve">Структурное подразделение – </w:t>
      </w:r>
      <w:r>
        <w:rPr>
          <w:rFonts w:eastAsiaTheme="minorHAnsi"/>
          <w:sz w:val="23"/>
          <w:szCs w:val="23"/>
          <w:lang w:eastAsia="en-US"/>
        </w:rPr>
        <w:t xml:space="preserve">указывается структурное подразделение (отдел, комитет и т.д.) </w:t>
      </w:r>
      <w:proofErr w:type="gramStart"/>
      <w:r>
        <w:rPr>
          <w:rFonts w:eastAsiaTheme="minorHAnsi"/>
          <w:sz w:val="23"/>
          <w:szCs w:val="23"/>
          <w:lang w:eastAsia="en-US"/>
        </w:rPr>
        <w:t>организации-ответственного</w:t>
      </w:r>
      <w:proofErr w:type="gramEnd"/>
      <w:r>
        <w:rPr>
          <w:rFonts w:eastAsiaTheme="minorHAnsi"/>
          <w:sz w:val="23"/>
          <w:szCs w:val="23"/>
          <w:lang w:eastAsia="en-US"/>
        </w:rPr>
        <w:t xml:space="preserve"> исполнителя, если есть. Выбирается из справочника «Структурные подразделения». Справочник заполняется пользователем.</w:t>
      </w:r>
    </w:p>
    <w:p w:rsidR="00027476" w:rsidRDefault="00027476" w:rsidP="00027476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  <w:r w:rsidRPr="004935A5">
        <w:rPr>
          <w:rFonts w:eastAsiaTheme="minorHAnsi"/>
          <w:b/>
          <w:i/>
          <w:sz w:val="23"/>
          <w:szCs w:val="23"/>
          <w:lang w:eastAsia="en-US"/>
        </w:rPr>
        <w:t>Вкладка «</w:t>
      </w:r>
      <w:r>
        <w:rPr>
          <w:rFonts w:eastAsiaTheme="minorHAnsi"/>
          <w:b/>
          <w:i/>
          <w:sz w:val="23"/>
          <w:szCs w:val="23"/>
          <w:lang w:eastAsia="en-US"/>
        </w:rPr>
        <w:t>Основание для разработки программы»</w:t>
      </w:r>
    </w:p>
    <w:p w:rsidR="00027476" w:rsidRDefault="00027476" w:rsidP="00027476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Выбирается из справочника «Нормативные правовые акты». Справочник заполняется только администратором системы. Основанием для разработки П</w:t>
      </w:r>
      <w:r w:rsidR="00E17013">
        <w:rPr>
          <w:rFonts w:eastAsiaTheme="minorHAnsi"/>
          <w:sz w:val="23"/>
          <w:szCs w:val="23"/>
          <w:lang w:eastAsia="en-US"/>
        </w:rPr>
        <w:t>одп</w:t>
      </w:r>
      <w:r>
        <w:rPr>
          <w:rFonts w:eastAsiaTheme="minorHAnsi"/>
          <w:sz w:val="23"/>
          <w:szCs w:val="23"/>
          <w:lang w:eastAsia="en-US"/>
        </w:rPr>
        <w:t>рограммы</w:t>
      </w:r>
      <w:r w:rsidR="00E17013">
        <w:rPr>
          <w:rFonts w:eastAsiaTheme="minorHAnsi"/>
          <w:sz w:val="23"/>
          <w:szCs w:val="23"/>
          <w:lang w:eastAsia="en-US"/>
        </w:rPr>
        <w:t xml:space="preserve"> так же</w:t>
      </w:r>
      <w:r>
        <w:rPr>
          <w:rFonts w:eastAsiaTheme="minorHAnsi"/>
          <w:sz w:val="23"/>
          <w:szCs w:val="23"/>
          <w:lang w:eastAsia="en-US"/>
        </w:rPr>
        <w:t xml:space="preserve"> служит распоряжение об утверждении перечня муниципальных программ.</w:t>
      </w:r>
    </w:p>
    <w:p w:rsidR="00027476" w:rsidRDefault="00027476" w:rsidP="00027476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</w:p>
    <w:p w:rsidR="00027476" w:rsidRDefault="00027476" w:rsidP="00027476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  <w:r w:rsidRPr="004935A5">
        <w:rPr>
          <w:rFonts w:eastAsiaTheme="minorHAnsi"/>
          <w:b/>
          <w:i/>
          <w:sz w:val="23"/>
          <w:szCs w:val="23"/>
          <w:lang w:eastAsia="en-US"/>
        </w:rPr>
        <w:t>Вкладка «</w:t>
      </w:r>
      <w:r>
        <w:rPr>
          <w:rFonts w:eastAsiaTheme="minorHAnsi"/>
          <w:b/>
          <w:i/>
          <w:sz w:val="23"/>
          <w:szCs w:val="23"/>
          <w:lang w:eastAsia="en-US"/>
        </w:rPr>
        <w:t>Этапы программы»</w:t>
      </w:r>
    </w:p>
    <w:p w:rsidR="00027476" w:rsidRDefault="00027476" w:rsidP="00027476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Если этапы предусмотрены, указываются наименования и сроки реализации каждого этапа.</w:t>
      </w:r>
    </w:p>
    <w:p w:rsidR="00027476" w:rsidRDefault="00027476" w:rsidP="00027476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</w:p>
    <w:p w:rsidR="00027476" w:rsidRDefault="00027476" w:rsidP="00027476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  <w:r w:rsidRPr="004935A5">
        <w:rPr>
          <w:rFonts w:eastAsiaTheme="minorHAnsi"/>
          <w:b/>
          <w:i/>
          <w:sz w:val="23"/>
          <w:szCs w:val="23"/>
          <w:lang w:eastAsia="en-US"/>
        </w:rPr>
        <w:t>Вкладка «</w:t>
      </w:r>
      <w:r>
        <w:rPr>
          <w:rFonts w:eastAsiaTheme="minorHAnsi"/>
          <w:b/>
          <w:i/>
          <w:sz w:val="23"/>
          <w:szCs w:val="23"/>
          <w:lang w:eastAsia="en-US"/>
        </w:rPr>
        <w:t>Соисполнители и участники»</w:t>
      </w:r>
    </w:p>
    <w:p w:rsidR="00027476" w:rsidRDefault="00027476" w:rsidP="00027476">
      <w:pPr>
        <w:pStyle w:val="a5"/>
        <w:numPr>
          <w:ilvl w:val="0"/>
          <w:numId w:val="5"/>
        </w:numPr>
        <w:tabs>
          <w:tab w:val="left" w:pos="0"/>
          <w:tab w:val="left" w:pos="709"/>
        </w:tabs>
        <w:spacing w:line="276" w:lineRule="auto"/>
        <w:ind w:left="0" w:firstLine="567"/>
        <w:rPr>
          <w:rFonts w:eastAsiaTheme="minorHAnsi"/>
          <w:sz w:val="23"/>
          <w:szCs w:val="23"/>
          <w:lang w:eastAsia="en-US"/>
        </w:rPr>
      </w:pPr>
      <w:r w:rsidRPr="007033BF">
        <w:rPr>
          <w:rFonts w:eastAsiaTheme="minorHAnsi"/>
          <w:b/>
          <w:sz w:val="23"/>
          <w:szCs w:val="23"/>
          <w:lang w:eastAsia="en-US"/>
        </w:rPr>
        <w:t>Соисполнитель</w:t>
      </w:r>
      <w:r w:rsidRPr="007033BF">
        <w:rPr>
          <w:rFonts w:eastAsiaTheme="minorHAnsi"/>
          <w:sz w:val="23"/>
          <w:szCs w:val="23"/>
          <w:lang w:eastAsia="en-US"/>
        </w:rPr>
        <w:t xml:space="preserve"> – </w:t>
      </w:r>
      <w:r>
        <w:rPr>
          <w:rFonts w:eastAsiaTheme="minorHAnsi"/>
          <w:sz w:val="23"/>
          <w:szCs w:val="23"/>
          <w:lang w:eastAsia="en-US"/>
        </w:rPr>
        <w:t xml:space="preserve">Организация, </w:t>
      </w:r>
      <w:r w:rsidRPr="007033BF">
        <w:rPr>
          <w:rFonts w:eastAsiaTheme="minorHAnsi"/>
          <w:sz w:val="23"/>
          <w:szCs w:val="23"/>
          <w:lang w:eastAsia="en-US"/>
        </w:rPr>
        <w:t>юридическое лицо, выбирается из справочника «Организации»</w:t>
      </w:r>
    </w:p>
    <w:p w:rsidR="00027476" w:rsidRDefault="00027476" w:rsidP="00027476">
      <w:pPr>
        <w:pStyle w:val="a5"/>
        <w:numPr>
          <w:ilvl w:val="0"/>
          <w:numId w:val="5"/>
        </w:numPr>
        <w:tabs>
          <w:tab w:val="left" w:pos="0"/>
          <w:tab w:val="left" w:pos="709"/>
        </w:tabs>
        <w:spacing w:line="276" w:lineRule="auto"/>
        <w:ind w:left="0"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b/>
          <w:sz w:val="23"/>
          <w:szCs w:val="23"/>
          <w:lang w:eastAsia="en-US"/>
        </w:rPr>
        <w:t xml:space="preserve">Участник </w:t>
      </w:r>
      <w:r>
        <w:rPr>
          <w:rFonts w:eastAsiaTheme="minorHAnsi"/>
          <w:sz w:val="23"/>
          <w:szCs w:val="23"/>
          <w:lang w:eastAsia="en-US"/>
        </w:rPr>
        <w:t xml:space="preserve">– выбирается из справочника «Участники Программ», справочник </w:t>
      </w:r>
      <w:proofErr w:type="gramStart"/>
      <w:r>
        <w:rPr>
          <w:rFonts w:eastAsiaTheme="minorHAnsi"/>
          <w:sz w:val="23"/>
          <w:szCs w:val="23"/>
          <w:lang w:eastAsia="en-US"/>
        </w:rPr>
        <w:t>заполняется</w:t>
      </w:r>
      <w:proofErr w:type="gramEnd"/>
      <w:r>
        <w:rPr>
          <w:rFonts w:eastAsiaTheme="minorHAnsi"/>
          <w:sz w:val="23"/>
          <w:szCs w:val="23"/>
          <w:lang w:eastAsia="en-US"/>
        </w:rPr>
        <w:t>/редактируется пользователем.</w:t>
      </w:r>
    </w:p>
    <w:p w:rsidR="001125FB" w:rsidRDefault="001125FB" w:rsidP="001125FB">
      <w:pPr>
        <w:pStyle w:val="a5"/>
        <w:tabs>
          <w:tab w:val="left" w:pos="0"/>
          <w:tab w:val="left" w:pos="709"/>
        </w:tabs>
        <w:spacing w:line="276" w:lineRule="auto"/>
        <w:ind w:left="567"/>
        <w:rPr>
          <w:rFonts w:eastAsiaTheme="minorHAnsi"/>
          <w:sz w:val="23"/>
          <w:szCs w:val="23"/>
          <w:lang w:eastAsia="en-US"/>
        </w:rPr>
      </w:pPr>
    </w:p>
    <w:p w:rsidR="001125FB" w:rsidRDefault="001125FB" w:rsidP="001125FB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  <w:r w:rsidRPr="004935A5">
        <w:rPr>
          <w:rFonts w:eastAsiaTheme="minorHAnsi"/>
          <w:b/>
          <w:i/>
          <w:sz w:val="23"/>
          <w:szCs w:val="23"/>
          <w:lang w:eastAsia="en-US"/>
        </w:rPr>
        <w:t>Вкладка «</w:t>
      </w:r>
      <w:r>
        <w:rPr>
          <w:rFonts w:eastAsiaTheme="minorHAnsi"/>
          <w:b/>
          <w:i/>
          <w:sz w:val="23"/>
          <w:szCs w:val="23"/>
          <w:lang w:eastAsia="en-US"/>
        </w:rPr>
        <w:t>Цели и задачи»</w:t>
      </w:r>
    </w:p>
    <w:p w:rsidR="001125FB" w:rsidRDefault="001125FB" w:rsidP="001125FB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Цели и задачи выбираются из справочника «Стратегические цели и задачи».</w:t>
      </w:r>
    </w:p>
    <w:p w:rsidR="00EC5DE0" w:rsidRDefault="001125FB" w:rsidP="00EC5DE0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В дереве справочника цели и задачи, относящиеся к Подпрограмме, будут под веткой с задачей Программы, в рамках которой реализуется эта Подпрограмма. Выделяем галочками цель и задачи, нажимаем «Выбрать». Порядок настраиваем с помощью кнопок «Вверх» /«Вниз».</w:t>
      </w:r>
    </w:p>
    <w:p w:rsidR="001125FB" w:rsidRDefault="001125FB" w:rsidP="001125FB">
      <w:pPr>
        <w:tabs>
          <w:tab w:val="left" w:pos="0"/>
        </w:tabs>
        <w:spacing w:line="276" w:lineRule="auto"/>
        <w:ind w:hanging="1134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noProof/>
          <w:sz w:val="23"/>
          <w:szCs w:val="23"/>
        </w:rPr>
        <w:lastRenderedPageBreak/>
        <w:drawing>
          <wp:inline distT="0" distB="0" distL="0" distR="0">
            <wp:extent cx="6955288" cy="3795823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5288" cy="3795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5DE0" w:rsidRDefault="001125FB" w:rsidP="001125FB">
      <w:pPr>
        <w:tabs>
          <w:tab w:val="left" w:pos="0"/>
        </w:tabs>
        <w:spacing w:line="276" w:lineRule="auto"/>
        <w:ind w:firstLine="567"/>
        <w:jc w:val="center"/>
        <w:rPr>
          <w:rFonts w:eastAsiaTheme="minorHAnsi"/>
          <w:i/>
          <w:sz w:val="23"/>
          <w:szCs w:val="23"/>
          <w:lang w:eastAsia="en-US"/>
        </w:rPr>
      </w:pPr>
      <w:r>
        <w:rPr>
          <w:rFonts w:eastAsiaTheme="minorHAnsi"/>
          <w:i/>
          <w:sz w:val="23"/>
          <w:szCs w:val="23"/>
          <w:lang w:eastAsia="en-US"/>
        </w:rPr>
        <w:t>Рисунок 1</w:t>
      </w:r>
      <w:r w:rsidR="002A1C71">
        <w:rPr>
          <w:rFonts w:eastAsiaTheme="minorHAnsi"/>
          <w:i/>
          <w:sz w:val="23"/>
          <w:szCs w:val="23"/>
          <w:lang w:eastAsia="en-US"/>
        </w:rPr>
        <w:t>2</w:t>
      </w:r>
      <w:r>
        <w:rPr>
          <w:rFonts w:eastAsiaTheme="minorHAnsi"/>
          <w:i/>
          <w:sz w:val="23"/>
          <w:szCs w:val="23"/>
          <w:lang w:eastAsia="en-US"/>
        </w:rPr>
        <w:t>. Цели и задачи Подпрограммы</w:t>
      </w:r>
    </w:p>
    <w:p w:rsidR="001125FB" w:rsidRDefault="001125FB" w:rsidP="001125FB">
      <w:pPr>
        <w:tabs>
          <w:tab w:val="left" w:pos="0"/>
        </w:tabs>
        <w:spacing w:line="276" w:lineRule="auto"/>
        <w:ind w:firstLine="567"/>
        <w:jc w:val="center"/>
        <w:rPr>
          <w:rFonts w:eastAsiaTheme="minorHAnsi"/>
          <w:i/>
          <w:sz w:val="23"/>
          <w:szCs w:val="23"/>
          <w:lang w:eastAsia="en-US"/>
        </w:rPr>
      </w:pPr>
    </w:p>
    <w:p w:rsidR="001125FB" w:rsidRDefault="001125FB" w:rsidP="001125FB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Дальше все заполняется аналогично ЭД Программа.</w:t>
      </w:r>
    </w:p>
    <w:p w:rsidR="001125FB" w:rsidRDefault="001125FB" w:rsidP="001125FB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</w:p>
    <w:p w:rsidR="001125FB" w:rsidRDefault="001125FB" w:rsidP="001125FB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  <w:r w:rsidRPr="004935A5">
        <w:rPr>
          <w:rFonts w:eastAsiaTheme="minorHAnsi"/>
          <w:b/>
          <w:i/>
          <w:sz w:val="23"/>
          <w:szCs w:val="23"/>
          <w:lang w:eastAsia="en-US"/>
        </w:rPr>
        <w:t>Вкладка «</w:t>
      </w:r>
      <w:r>
        <w:rPr>
          <w:rFonts w:eastAsiaTheme="minorHAnsi"/>
          <w:b/>
          <w:i/>
          <w:sz w:val="23"/>
          <w:szCs w:val="23"/>
          <w:lang w:eastAsia="en-US"/>
        </w:rPr>
        <w:t>Показатели результативности»</w:t>
      </w:r>
    </w:p>
    <w:p w:rsidR="001125FB" w:rsidRDefault="001125FB" w:rsidP="001125FB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Показатели результативности автоматически заполняются на основании справочника «Стратегические цели и задачи», по выбранным ранее целям и задачам на соответствующей вкладке. Для этого ОДИН раз, перед началом работы с показателями нажимаем кнопку «Автоматическое заполнение значений из справочника Целей и задач».  Нужный порядок показателей можно выстроить, используя кнопки «Вверх»/«Вниз».</w:t>
      </w:r>
    </w:p>
    <w:p w:rsidR="001125FB" w:rsidRDefault="001125FB" w:rsidP="001125FB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 xml:space="preserve">В разделе «Показатели» мы увидим список показателей. Если открыть показатель на редактирование, то можно заполнить «Метод сбора» (выбирается из справочника, который </w:t>
      </w:r>
      <w:proofErr w:type="gramStart"/>
      <w:r>
        <w:rPr>
          <w:rFonts w:eastAsiaTheme="minorHAnsi"/>
          <w:sz w:val="23"/>
          <w:szCs w:val="23"/>
          <w:lang w:eastAsia="en-US"/>
        </w:rPr>
        <w:t>заполняется</w:t>
      </w:r>
      <w:proofErr w:type="gramEnd"/>
      <w:r>
        <w:rPr>
          <w:rFonts w:eastAsiaTheme="minorHAnsi"/>
          <w:sz w:val="23"/>
          <w:szCs w:val="23"/>
          <w:lang w:eastAsia="en-US"/>
        </w:rPr>
        <w:t>/редактируется пользователем) и «Ответственный за сбор данных по показателю».</w:t>
      </w:r>
    </w:p>
    <w:p w:rsidR="001125FB" w:rsidRPr="00CA17D7" w:rsidRDefault="001125FB" w:rsidP="001125FB">
      <w:pPr>
        <w:tabs>
          <w:tab w:val="left" w:pos="0"/>
        </w:tabs>
        <w:spacing w:line="276" w:lineRule="auto"/>
        <w:ind w:hanging="1134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noProof/>
          <w:sz w:val="23"/>
          <w:szCs w:val="23"/>
        </w:rPr>
        <w:lastRenderedPageBreak/>
        <w:drawing>
          <wp:inline distT="0" distB="0" distL="0" distR="0" wp14:anchorId="071BC6DC" wp14:editId="4FA88AC9">
            <wp:extent cx="6932428" cy="4460112"/>
            <wp:effectExtent l="0" t="0" r="190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3327" cy="4460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25FB" w:rsidRPr="00BB0D9F" w:rsidRDefault="001125FB" w:rsidP="001125FB">
      <w:pPr>
        <w:tabs>
          <w:tab w:val="left" w:pos="0"/>
        </w:tabs>
        <w:spacing w:after="200" w:line="276" w:lineRule="auto"/>
        <w:ind w:firstLine="567"/>
        <w:jc w:val="center"/>
        <w:rPr>
          <w:rFonts w:eastAsiaTheme="minorHAnsi"/>
          <w:i/>
          <w:sz w:val="23"/>
          <w:szCs w:val="23"/>
          <w:lang w:eastAsia="en-US"/>
        </w:rPr>
      </w:pPr>
      <w:r w:rsidRPr="00BB0D9F">
        <w:rPr>
          <w:rFonts w:eastAsiaTheme="minorHAnsi"/>
          <w:i/>
          <w:sz w:val="23"/>
          <w:szCs w:val="23"/>
          <w:lang w:eastAsia="en-US"/>
        </w:rPr>
        <w:t xml:space="preserve">Рисунок </w:t>
      </w:r>
      <w:r w:rsidR="00B94BA3">
        <w:rPr>
          <w:rFonts w:eastAsiaTheme="minorHAnsi"/>
          <w:i/>
          <w:sz w:val="23"/>
          <w:szCs w:val="23"/>
          <w:lang w:eastAsia="en-US"/>
        </w:rPr>
        <w:t>1</w:t>
      </w:r>
      <w:r w:rsidR="002A1C71">
        <w:rPr>
          <w:rFonts w:eastAsiaTheme="minorHAnsi"/>
          <w:i/>
          <w:sz w:val="23"/>
          <w:szCs w:val="23"/>
          <w:lang w:eastAsia="en-US"/>
        </w:rPr>
        <w:t>3</w:t>
      </w:r>
      <w:r w:rsidRPr="00BB0D9F">
        <w:rPr>
          <w:rFonts w:eastAsiaTheme="minorHAnsi"/>
          <w:i/>
          <w:sz w:val="23"/>
          <w:szCs w:val="23"/>
          <w:lang w:eastAsia="en-US"/>
        </w:rPr>
        <w:t>. Показатели результативности</w:t>
      </w:r>
      <w:r>
        <w:rPr>
          <w:rFonts w:eastAsiaTheme="minorHAnsi"/>
          <w:i/>
          <w:sz w:val="23"/>
          <w:szCs w:val="23"/>
          <w:lang w:eastAsia="en-US"/>
        </w:rPr>
        <w:t xml:space="preserve"> целей и задач Подпрограммы</w:t>
      </w:r>
    </w:p>
    <w:p w:rsidR="001125FB" w:rsidRDefault="001125FB" w:rsidP="001125FB">
      <w:pPr>
        <w:tabs>
          <w:tab w:val="left" w:pos="0"/>
        </w:tabs>
        <w:spacing w:after="200"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После заполнения информации по сбору данных по показателю необходимо заполнить плановые и утвержденные значения показателей на каждый год реализации.</w:t>
      </w:r>
    </w:p>
    <w:p w:rsidR="001125FB" w:rsidRDefault="001125FB" w:rsidP="001125FB">
      <w:pPr>
        <w:tabs>
          <w:tab w:val="left" w:pos="0"/>
        </w:tabs>
        <w:spacing w:after="200"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Для этого нужно выделить показатель в разделе «Показатели», а внизу, в разделе «Значения» используя кнопок «Новый»/«Создать с копированием текущей строки»</w:t>
      </w:r>
    </w:p>
    <w:p w:rsidR="001125FB" w:rsidRDefault="001125FB" w:rsidP="001125FB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В открывшемся окне «Добавление/Редактирование значений показателя результативности» необходимо заполнить обязательные поля:</w:t>
      </w:r>
    </w:p>
    <w:p w:rsidR="001125FB" w:rsidRDefault="001125FB" w:rsidP="001125FB">
      <w:pPr>
        <w:pStyle w:val="a5"/>
        <w:numPr>
          <w:ilvl w:val="0"/>
          <w:numId w:val="5"/>
        </w:numPr>
        <w:tabs>
          <w:tab w:val="left" w:pos="0"/>
          <w:tab w:val="left" w:pos="709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 w:rsidRPr="00852BDC">
        <w:rPr>
          <w:rFonts w:eastAsiaTheme="minorHAnsi"/>
          <w:b/>
          <w:sz w:val="23"/>
          <w:szCs w:val="23"/>
          <w:lang w:eastAsia="en-US"/>
        </w:rPr>
        <w:t>Период действия</w:t>
      </w:r>
      <w:r>
        <w:rPr>
          <w:rFonts w:eastAsiaTheme="minorHAnsi"/>
          <w:b/>
          <w:sz w:val="23"/>
          <w:szCs w:val="23"/>
          <w:lang w:eastAsia="en-US"/>
        </w:rPr>
        <w:t xml:space="preserve"> – </w:t>
      </w:r>
      <w:r>
        <w:rPr>
          <w:rFonts w:eastAsiaTheme="minorHAnsi"/>
          <w:sz w:val="23"/>
          <w:szCs w:val="23"/>
          <w:lang w:eastAsia="en-US"/>
        </w:rPr>
        <w:t>год, за который заносится значение</w:t>
      </w:r>
    </w:p>
    <w:p w:rsidR="001125FB" w:rsidRDefault="001125FB" w:rsidP="001125FB">
      <w:pPr>
        <w:pStyle w:val="a5"/>
        <w:numPr>
          <w:ilvl w:val="0"/>
          <w:numId w:val="5"/>
        </w:numPr>
        <w:tabs>
          <w:tab w:val="left" w:pos="0"/>
          <w:tab w:val="left" w:pos="709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>
        <w:rPr>
          <w:rFonts w:eastAsiaTheme="minorHAnsi"/>
          <w:b/>
          <w:sz w:val="23"/>
          <w:szCs w:val="23"/>
          <w:lang w:eastAsia="en-US"/>
        </w:rPr>
        <w:t xml:space="preserve">Тип значения – </w:t>
      </w:r>
      <w:r w:rsidRPr="00852BDC">
        <w:rPr>
          <w:rFonts w:eastAsiaTheme="minorHAnsi"/>
          <w:sz w:val="23"/>
          <w:szCs w:val="23"/>
          <w:lang w:eastAsia="en-US"/>
        </w:rPr>
        <w:t xml:space="preserve">выбирается </w:t>
      </w:r>
      <w:r>
        <w:rPr>
          <w:rFonts w:eastAsiaTheme="minorHAnsi"/>
          <w:sz w:val="23"/>
          <w:szCs w:val="23"/>
          <w:lang w:eastAsia="en-US"/>
        </w:rPr>
        <w:t xml:space="preserve">из значений </w:t>
      </w:r>
      <w:r w:rsidRPr="00852BDC">
        <w:rPr>
          <w:rFonts w:eastAsiaTheme="minorHAnsi"/>
          <w:sz w:val="23"/>
          <w:szCs w:val="23"/>
          <w:lang w:eastAsia="en-US"/>
        </w:rPr>
        <w:t>выпадающ</w:t>
      </w:r>
      <w:r>
        <w:rPr>
          <w:rFonts w:eastAsiaTheme="minorHAnsi"/>
          <w:sz w:val="23"/>
          <w:szCs w:val="23"/>
          <w:lang w:eastAsia="en-US"/>
        </w:rPr>
        <w:t>его</w:t>
      </w:r>
      <w:r w:rsidRPr="00852BDC">
        <w:rPr>
          <w:rFonts w:eastAsiaTheme="minorHAnsi"/>
          <w:sz w:val="23"/>
          <w:szCs w:val="23"/>
          <w:lang w:eastAsia="en-US"/>
        </w:rPr>
        <w:t xml:space="preserve"> спис</w:t>
      </w:r>
      <w:r>
        <w:rPr>
          <w:rFonts w:eastAsiaTheme="minorHAnsi"/>
          <w:sz w:val="23"/>
          <w:szCs w:val="23"/>
          <w:lang w:eastAsia="en-US"/>
        </w:rPr>
        <w:t>ка</w:t>
      </w:r>
      <w:r>
        <w:rPr>
          <w:rFonts w:eastAsiaTheme="minorHAnsi"/>
          <w:b/>
          <w:sz w:val="23"/>
          <w:szCs w:val="23"/>
          <w:lang w:eastAsia="en-US"/>
        </w:rPr>
        <w:t xml:space="preserve">, </w:t>
      </w:r>
      <w:r w:rsidRPr="00852BDC">
        <w:rPr>
          <w:rFonts w:eastAsiaTheme="minorHAnsi"/>
          <w:sz w:val="23"/>
          <w:szCs w:val="23"/>
          <w:lang w:eastAsia="en-US"/>
        </w:rPr>
        <w:t>используйте тип</w:t>
      </w:r>
      <w:r>
        <w:rPr>
          <w:rFonts w:eastAsiaTheme="minorHAnsi"/>
          <w:b/>
          <w:sz w:val="23"/>
          <w:szCs w:val="23"/>
          <w:lang w:eastAsia="en-US"/>
        </w:rPr>
        <w:t xml:space="preserve"> Базовое – </w:t>
      </w:r>
      <w:r>
        <w:rPr>
          <w:rFonts w:eastAsiaTheme="minorHAnsi"/>
          <w:sz w:val="23"/>
          <w:szCs w:val="23"/>
          <w:lang w:eastAsia="en-US"/>
        </w:rPr>
        <w:t xml:space="preserve">для отражения фактического значений показателя на момент разработки Программы (два предшествующих года периоду реализации Программы), </w:t>
      </w:r>
      <w:r>
        <w:rPr>
          <w:rFonts w:eastAsiaTheme="minorHAnsi"/>
          <w:b/>
          <w:sz w:val="23"/>
          <w:szCs w:val="23"/>
          <w:lang w:eastAsia="en-US"/>
        </w:rPr>
        <w:t>Оценка –</w:t>
      </w:r>
      <w:r w:rsidRPr="00852BDC">
        <w:rPr>
          <w:rFonts w:eastAsiaTheme="minorHAnsi"/>
          <w:b/>
          <w:sz w:val="23"/>
          <w:szCs w:val="23"/>
          <w:lang w:eastAsia="en-US"/>
        </w:rPr>
        <w:t xml:space="preserve"> </w:t>
      </w:r>
      <w:r>
        <w:rPr>
          <w:rFonts w:eastAsiaTheme="minorHAnsi"/>
          <w:sz w:val="23"/>
          <w:szCs w:val="23"/>
          <w:lang w:eastAsia="en-US"/>
        </w:rPr>
        <w:t xml:space="preserve">значение показателя, с учетом требуемого финансирования (потребность), </w:t>
      </w:r>
      <w:r>
        <w:rPr>
          <w:rFonts w:eastAsiaTheme="minorHAnsi"/>
          <w:b/>
          <w:sz w:val="23"/>
          <w:szCs w:val="23"/>
          <w:lang w:eastAsia="en-US"/>
        </w:rPr>
        <w:t>Плановое –</w:t>
      </w:r>
      <w:r w:rsidRPr="00905D1B">
        <w:rPr>
          <w:rFonts w:eastAsiaTheme="minorHAnsi"/>
          <w:b/>
          <w:sz w:val="23"/>
          <w:szCs w:val="23"/>
          <w:lang w:eastAsia="en-US"/>
        </w:rPr>
        <w:t xml:space="preserve"> </w:t>
      </w:r>
      <w:r>
        <w:rPr>
          <w:rFonts w:eastAsiaTheme="minorHAnsi"/>
          <w:sz w:val="23"/>
          <w:szCs w:val="23"/>
          <w:lang w:eastAsia="en-US"/>
        </w:rPr>
        <w:t>значение показателя, с учетом утвержденного финансирования</w:t>
      </w:r>
    </w:p>
    <w:p w:rsidR="001125FB" w:rsidRDefault="001125FB" w:rsidP="001125FB">
      <w:pPr>
        <w:pStyle w:val="a5"/>
        <w:numPr>
          <w:ilvl w:val="0"/>
          <w:numId w:val="5"/>
        </w:numPr>
        <w:tabs>
          <w:tab w:val="left" w:pos="0"/>
          <w:tab w:val="left" w:pos="709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>
        <w:rPr>
          <w:rFonts w:eastAsiaTheme="minorHAnsi"/>
          <w:b/>
          <w:sz w:val="23"/>
          <w:szCs w:val="23"/>
          <w:lang w:eastAsia="en-US"/>
        </w:rPr>
        <w:t xml:space="preserve">Вид - </w:t>
      </w:r>
      <w:r w:rsidRPr="00852BDC">
        <w:rPr>
          <w:rFonts w:eastAsiaTheme="minorHAnsi"/>
          <w:sz w:val="23"/>
          <w:szCs w:val="23"/>
          <w:lang w:eastAsia="en-US"/>
        </w:rPr>
        <w:t xml:space="preserve">выбирается </w:t>
      </w:r>
      <w:r>
        <w:rPr>
          <w:rFonts w:eastAsiaTheme="minorHAnsi"/>
          <w:sz w:val="23"/>
          <w:szCs w:val="23"/>
          <w:lang w:eastAsia="en-US"/>
        </w:rPr>
        <w:t xml:space="preserve">подходящее значение из </w:t>
      </w:r>
      <w:r w:rsidRPr="00852BDC">
        <w:rPr>
          <w:rFonts w:eastAsiaTheme="minorHAnsi"/>
          <w:sz w:val="23"/>
          <w:szCs w:val="23"/>
          <w:lang w:eastAsia="en-US"/>
        </w:rPr>
        <w:t>выпадающ</w:t>
      </w:r>
      <w:r>
        <w:rPr>
          <w:rFonts w:eastAsiaTheme="minorHAnsi"/>
          <w:sz w:val="23"/>
          <w:szCs w:val="23"/>
          <w:lang w:eastAsia="en-US"/>
        </w:rPr>
        <w:t>его</w:t>
      </w:r>
      <w:r w:rsidRPr="00852BDC">
        <w:rPr>
          <w:rFonts w:eastAsiaTheme="minorHAnsi"/>
          <w:sz w:val="23"/>
          <w:szCs w:val="23"/>
          <w:lang w:eastAsia="en-US"/>
        </w:rPr>
        <w:t xml:space="preserve"> спис</w:t>
      </w:r>
      <w:r>
        <w:rPr>
          <w:rFonts w:eastAsiaTheme="minorHAnsi"/>
          <w:sz w:val="23"/>
          <w:szCs w:val="23"/>
          <w:lang w:eastAsia="en-US"/>
        </w:rPr>
        <w:t>ка</w:t>
      </w:r>
    </w:p>
    <w:p w:rsidR="001125FB" w:rsidRDefault="001125FB" w:rsidP="001125FB">
      <w:pPr>
        <w:pStyle w:val="a5"/>
        <w:numPr>
          <w:ilvl w:val="0"/>
          <w:numId w:val="5"/>
        </w:numPr>
        <w:tabs>
          <w:tab w:val="left" w:pos="0"/>
          <w:tab w:val="left" w:pos="709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>
        <w:rPr>
          <w:rFonts w:eastAsiaTheme="minorHAnsi"/>
          <w:b/>
          <w:sz w:val="23"/>
          <w:szCs w:val="23"/>
          <w:lang w:eastAsia="en-US"/>
        </w:rPr>
        <w:t>Формат значения –</w:t>
      </w:r>
      <w:r w:rsidRPr="00852BDC">
        <w:rPr>
          <w:rFonts w:eastAsiaTheme="minorHAnsi"/>
          <w:sz w:val="23"/>
          <w:szCs w:val="23"/>
          <w:lang w:eastAsia="en-US"/>
        </w:rPr>
        <w:t xml:space="preserve"> выбирается </w:t>
      </w:r>
      <w:r>
        <w:rPr>
          <w:rFonts w:eastAsiaTheme="minorHAnsi"/>
          <w:sz w:val="23"/>
          <w:szCs w:val="23"/>
          <w:lang w:eastAsia="en-US"/>
        </w:rPr>
        <w:t xml:space="preserve">из значений </w:t>
      </w:r>
      <w:r w:rsidRPr="00852BDC">
        <w:rPr>
          <w:rFonts w:eastAsiaTheme="minorHAnsi"/>
          <w:sz w:val="23"/>
          <w:szCs w:val="23"/>
          <w:lang w:eastAsia="en-US"/>
        </w:rPr>
        <w:t>выпадающ</w:t>
      </w:r>
      <w:r>
        <w:rPr>
          <w:rFonts w:eastAsiaTheme="minorHAnsi"/>
          <w:sz w:val="23"/>
          <w:szCs w:val="23"/>
          <w:lang w:eastAsia="en-US"/>
        </w:rPr>
        <w:t>его</w:t>
      </w:r>
      <w:r w:rsidRPr="00852BDC">
        <w:rPr>
          <w:rFonts w:eastAsiaTheme="minorHAnsi"/>
          <w:sz w:val="23"/>
          <w:szCs w:val="23"/>
          <w:lang w:eastAsia="en-US"/>
        </w:rPr>
        <w:t xml:space="preserve"> спис</w:t>
      </w:r>
      <w:r>
        <w:rPr>
          <w:rFonts w:eastAsiaTheme="minorHAnsi"/>
          <w:sz w:val="23"/>
          <w:szCs w:val="23"/>
          <w:lang w:eastAsia="en-US"/>
        </w:rPr>
        <w:t>ка</w:t>
      </w:r>
      <w:r>
        <w:rPr>
          <w:rFonts w:eastAsiaTheme="minorHAnsi"/>
          <w:b/>
          <w:sz w:val="23"/>
          <w:szCs w:val="23"/>
          <w:lang w:eastAsia="en-US"/>
        </w:rPr>
        <w:t xml:space="preserve">, </w:t>
      </w:r>
      <w:r>
        <w:rPr>
          <w:rFonts w:eastAsiaTheme="minorHAnsi"/>
          <w:sz w:val="23"/>
          <w:szCs w:val="23"/>
          <w:lang w:eastAsia="en-US"/>
        </w:rPr>
        <w:t>позволяет занести значения форматов Числовое, Дробь, Логическое</w:t>
      </w:r>
    </w:p>
    <w:p w:rsidR="001125FB" w:rsidRPr="00BB0D9F" w:rsidRDefault="001125FB" w:rsidP="001125FB">
      <w:pPr>
        <w:pStyle w:val="a5"/>
        <w:numPr>
          <w:ilvl w:val="0"/>
          <w:numId w:val="5"/>
        </w:numPr>
        <w:tabs>
          <w:tab w:val="left" w:pos="0"/>
          <w:tab w:val="left" w:pos="709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>
        <w:rPr>
          <w:rFonts w:eastAsiaTheme="minorHAnsi"/>
          <w:b/>
          <w:sz w:val="23"/>
          <w:szCs w:val="23"/>
          <w:lang w:eastAsia="en-US"/>
        </w:rPr>
        <w:t>Значение –</w:t>
      </w:r>
      <w:r>
        <w:rPr>
          <w:rFonts w:eastAsiaTheme="minorHAnsi"/>
          <w:sz w:val="23"/>
          <w:szCs w:val="23"/>
          <w:lang w:val="en-US" w:eastAsia="en-US"/>
        </w:rPr>
        <w:t xml:space="preserve"> </w:t>
      </w:r>
      <w:r>
        <w:rPr>
          <w:rFonts w:eastAsiaTheme="minorHAnsi"/>
          <w:sz w:val="23"/>
          <w:szCs w:val="23"/>
          <w:lang w:eastAsia="en-US"/>
        </w:rPr>
        <w:t xml:space="preserve">значение показателя </w:t>
      </w:r>
    </w:p>
    <w:p w:rsidR="001125FB" w:rsidRPr="00852BDC" w:rsidRDefault="001125FB" w:rsidP="001125FB">
      <w:pPr>
        <w:pStyle w:val="a5"/>
        <w:tabs>
          <w:tab w:val="left" w:pos="0"/>
          <w:tab w:val="left" w:pos="709"/>
        </w:tabs>
        <w:spacing w:after="200" w:line="276" w:lineRule="auto"/>
        <w:ind w:left="567" w:hanging="1701"/>
        <w:jc w:val="center"/>
        <w:rPr>
          <w:rFonts w:eastAsiaTheme="minorHAnsi"/>
          <w:b/>
          <w:sz w:val="23"/>
          <w:szCs w:val="23"/>
          <w:lang w:eastAsia="en-US"/>
        </w:rPr>
      </w:pPr>
      <w:r>
        <w:rPr>
          <w:rFonts w:eastAsiaTheme="minorHAnsi"/>
          <w:b/>
          <w:noProof/>
          <w:sz w:val="23"/>
          <w:szCs w:val="23"/>
        </w:rPr>
        <w:lastRenderedPageBreak/>
        <w:drawing>
          <wp:inline distT="0" distB="0" distL="0" distR="0" wp14:anchorId="0FE128F3" wp14:editId="4BECA348">
            <wp:extent cx="7049386" cy="4447082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9442" cy="44471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25FB" w:rsidRDefault="001125FB" w:rsidP="001125FB">
      <w:pPr>
        <w:jc w:val="center"/>
        <w:rPr>
          <w:i/>
        </w:rPr>
      </w:pPr>
      <w:r>
        <w:rPr>
          <w:i/>
        </w:rPr>
        <w:t xml:space="preserve">Рисунок </w:t>
      </w:r>
      <w:r w:rsidR="00B94BA3">
        <w:rPr>
          <w:i/>
        </w:rPr>
        <w:t>1</w:t>
      </w:r>
      <w:r w:rsidR="002A1C71">
        <w:rPr>
          <w:i/>
        </w:rPr>
        <w:t>4</w:t>
      </w:r>
      <w:r>
        <w:rPr>
          <w:i/>
        </w:rPr>
        <w:t>. Значение показателя результативности</w:t>
      </w:r>
    </w:p>
    <w:p w:rsidR="001125FB" w:rsidRDefault="001125FB" w:rsidP="001125FB">
      <w:pPr>
        <w:spacing w:before="240"/>
      </w:pPr>
      <w:r>
        <w:t>Повторяем цикл для каждого показателя результативности.</w:t>
      </w:r>
    </w:p>
    <w:p w:rsidR="001125FB" w:rsidRDefault="001125FB" w:rsidP="001125FB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</w:p>
    <w:p w:rsidR="001125FB" w:rsidRPr="00EC5DE0" w:rsidRDefault="001125FB" w:rsidP="001125FB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  <w:r w:rsidRPr="00EC5DE0">
        <w:rPr>
          <w:rFonts w:eastAsiaTheme="minorHAnsi"/>
          <w:b/>
          <w:i/>
          <w:sz w:val="23"/>
          <w:szCs w:val="23"/>
          <w:lang w:eastAsia="en-US"/>
        </w:rPr>
        <w:t>Вкладк</w:t>
      </w:r>
      <w:r>
        <w:rPr>
          <w:rFonts w:eastAsiaTheme="minorHAnsi"/>
          <w:b/>
          <w:i/>
          <w:sz w:val="23"/>
          <w:szCs w:val="23"/>
          <w:lang w:eastAsia="en-US"/>
        </w:rPr>
        <w:t>и</w:t>
      </w:r>
      <w:r w:rsidRPr="00EC5DE0">
        <w:rPr>
          <w:rFonts w:eastAsiaTheme="minorHAnsi"/>
          <w:b/>
          <w:i/>
          <w:sz w:val="23"/>
          <w:szCs w:val="23"/>
          <w:lang w:eastAsia="en-US"/>
        </w:rPr>
        <w:t xml:space="preserve"> «Оценка применения мер регулирования», «Ожидаемые результаты», «Меры правового регулирования»</w:t>
      </w:r>
    </w:p>
    <w:p w:rsidR="001125FB" w:rsidRDefault="001125FB" w:rsidP="001125FB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Заполняются при необходимости и наличии соответствующей информации, в отчетных формах данные, занесенные на этих вкладках, не участвуют.</w:t>
      </w:r>
    </w:p>
    <w:p w:rsidR="001125FB" w:rsidRDefault="001125FB" w:rsidP="001125FB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</w:p>
    <w:p w:rsidR="001125FB" w:rsidRDefault="001125FB" w:rsidP="001125FB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  <w:r w:rsidRPr="004935A5">
        <w:rPr>
          <w:rFonts w:eastAsiaTheme="minorHAnsi"/>
          <w:b/>
          <w:i/>
          <w:sz w:val="23"/>
          <w:szCs w:val="23"/>
          <w:lang w:eastAsia="en-US"/>
        </w:rPr>
        <w:t>Вкладка «</w:t>
      </w:r>
      <w:r>
        <w:rPr>
          <w:rFonts w:eastAsiaTheme="minorHAnsi"/>
          <w:b/>
          <w:i/>
          <w:sz w:val="23"/>
          <w:szCs w:val="23"/>
          <w:lang w:eastAsia="en-US"/>
        </w:rPr>
        <w:t>Сумма ассигнований (отчетный период)» - «по НПА об утверждении ГП»</w:t>
      </w:r>
    </w:p>
    <w:p w:rsidR="001125FB" w:rsidRDefault="001125FB" w:rsidP="001125FB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 xml:space="preserve">Вкладка предназначена для занесения сумм потребности за отчетный период в разрезе источников финансирования. </w:t>
      </w:r>
    </w:p>
    <w:p w:rsidR="001125FB" w:rsidRDefault="001125FB" w:rsidP="001125FB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proofErr w:type="gramStart"/>
      <w:r>
        <w:rPr>
          <w:rFonts w:eastAsiaTheme="minorHAnsi"/>
          <w:sz w:val="23"/>
          <w:szCs w:val="23"/>
          <w:lang w:eastAsia="en-US"/>
        </w:rPr>
        <w:t>В</w:t>
      </w:r>
      <w:proofErr w:type="gramEnd"/>
      <w:r>
        <w:rPr>
          <w:rFonts w:eastAsiaTheme="minorHAnsi"/>
          <w:sz w:val="23"/>
          <w:szCs w:val="23"/>
          <w:lang w:eastAsia="en-US"/>
        </w:rPr>
        <w:t xml:space="preserve"> </w:t>
      </w:r>
      <w:proofErr w:type="gramStart"/>
      <w:r>
        <w:rPr>
          <w:rFonts w:eastAsiaTheme="minorHAnsi"/>
          <w:sz w:val="23"/>
          <w:szCs w:val="23"/>
          <w:lang w:eastAsia="en-US"/>
        </w:rPr>
        <w:t>ЭД</w:t>
      </w:r>
      <w:proofErr w:type="gramEnd"/>
      <w:r>
        <w:rPr>
          <w:rFonts w:eastAsiaTheme="minorHAnsi"/>
          <w:sz w:val="23"/>
          <w:szCs w:val="23"/>
          <w:lang w:eastAsia="en-US"/>
        </w:rPr>
        <w:t xml:space="preserve"> П</w:t>
      </w:r>
      <w:r w:rsidR="000C06CF">
        <w:rPr>
          <w:rFonts w:eastAsiaTheme="minorHAnsi"/>
          <w:sz w:val="23"/>
          <w:szCs w:val="23"/>
          <w:lang w:eastAsia="en-US"/>
        </w:rPr>
        <w:t>одп</w:t>
      </w:r>
      <w:r>
        <w:rPr>
          <w:rFonts w:eastAsiaTheme="minorHAnsi"/>
          <w:sz w:val="23"/>
          <w:szCs w:val="23"/>
          <w:lang w:eastAsia="en-US"/>
        </w:rPr>
        <w:t>рограмма з</w:t>
      </w:r>
      <w:r w:rsidR="000C06CF">
        <w:rPr>
          <w:rFonts w:eastAsiaTheme="minorHAnsi"/>
          <w:sz w:val="23"/>
          <w:szCs w:val="23"/>
          <w:lang w:eastAsia="en-US"/>
        </w:rPr>
        <w:t>аносится сумма потребности, рассчитанная на эту Подпрограмму</w:t>
      </w:r>
      <w:r>
        <w:rPr>
          <w:rFonts w:eastAsiaTheme="minorHAnsi"/>
          <w:sz w:val="23"/>
          <w:szCs w:val="23"/>
          <w:lang w:eastAsia="en-US"/>
        </w:rPr>
        <w:t>. С помощью кнопок «Новый»/«Создать с копированием текущей строки», необходимо добавить значение по каждому году отчетного периода в разрезе источников финансирования (Муниципальные, Федеральные, Региональные средства)</w:t>
      </w:r>
    </w:p>
    <w:p w:rsidR="008A58FE" w:rsidRPr="008A58FE" w:rsidRDefault="008A58FE" w:rsidP="008A58FE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  <w:r>
        <w:rPr>
          <w:rFonts w:eastAsiaTheme="minorHAnsi"/>
          <w:b/>
          <w:i/>
          <w:sz w:val="23"/>
          <w:szCs w:val="23"/>
          <w:lang w:eastAsia="en-US"/>
        </w:rPr>
        <w:t>Все суммы в АЦК Планирование заносятся в РУБЛЯХ.</w:t>
      </w:r>
    </w:p>
    <w:p w:rsidR="008A58FE" w:rsidRDefault="008A58FE" w:rsidP="001125FB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</w:p>
    <w:p w:rsidR="001125FB" w:rsidRPr="00BB0D9F" w:rsidRDefault="001125FB" w:rsidP="001125FB">
      <w:pPr>
        <w:tabs>
          <w:tab w:val="left" w:pos="0"/>
        </w:tabs>
        <w:spacing w:line="276" w:lineRule="auto"/>
        <w:ind w:hanging="851"/>
        <w:jc w:val="center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noProof/>
          <w:sz w:val="23"/>
          <w:szCs w:val="23"/>
        </w:rPr>
        <w:lastRenderedPageBreak/>
        <w:drawing>
          <wp:inline distT="0" distB="0" distL="0" distR="0" wp14:anchorId="5040D30D" wp14:editId="61ED8804">
            <wp:extent cx="6517758" cy="3077830"/>
            <wp:effectExtent l="0" t="0" r="0" b="889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7758" cy="307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25FB" w:rsidRDefault="001125FB" w:rsidP="001125FB">
      <w:pPr>
        <w:tabs>
          <w:tab w:val="left" w:pos="0"/>
        </w:tabs>
        <w:spacing w:line="276" w:lineRule="auto"/>
        <w:ind w:firstLine="567"/>
        <w:jc w:val="center"/>
        <w:rPr>
          <w:rFonts w:eastAsiaTheme="minorHAnsi"/>
          <w:i/>
          <w:sz w:val="23"/>
          <w:szCs w:val="23"/>
          <w:lang w:eastAsia="en-US"/>
        </w:rPr>
      </w:pPr>
      <w:r>
        <w:rPr>
          <w:rFonts w:eastAsiaTheme="minorHAnsi"/>
          <w:i/>
          <w:sz w:val="23"/>
          <w:szCs w:val="23"/>
          <w:lang w:eastAsia="en-US"/>
        </w:rPr>
        <w:t xml:space="preserve">Рисунок </w:t>
      </w:r>
      <w:r w:rsidR="00B94BA3">
        <w:rPr>
          <w:rFonts w:eastAsiaTheme="minorHAnsi"/>
          <w:i/>
          <w:sz w:val="23"/>
          <w:szCs w:val="23"/>
          <w:lang w:eastAsia="en-US"/>
        </w:rPr>
        <w:t>1</w:t>
      </w:r>
      <w:r w:rsidR="002A1C71">
        <w:rPr>
          <w:rFonts w:eastAsiaTheme="minorHAnsi"/>
          <w:i/>
          <w:sz w:val="23"/>
          <w:szCs w:val="23"/>
          <w:lang w:eastAsia="en-US"/>
        </w:rPr>
        <w:t>5</w:t>
      </w:r>
      <w:r>
        <w:rPr>
          <w:rFonts w:eastAsiaTheme="minorHAnsi"/>
          <w:i/>
          <w:sz w:val="23"/>
          <w:szCs w:val="23"/>
          <w:lang w:eastAsia="en-US"/>
        </w:rPr>
        <w:t xml:space="preserve">. Сумма ассигнований (отчетный период) </w:t>
      </w:r>
      <w:r w:rsidR="00B94BA3">
        <w:rPr>
          <w:rFonts w:eastAsiaTheme="minorHAnsi"/>
          <w:i/>
          <w:sz w:val="23"/>
          <w:szCs w:val="23"/>
          <w:lang w:eastAsia="en-US"/>
        </w:rPr>
        <w:t>–</w:t>
      </w:r>
      <w:r>
        <w:rPr>
          <w:rFonts w:eastAsiaTheme="minorHAnsi"/>
          <w:i/>
          <w:sz w:val="23"/>
          <w:szCs w:val="23"/>
          <w:lang w:eastAsia="en-US"/>
        </w:rPr>
        <w:t xml:space="preserve"> по НПА об утверждении ГП</w:t>
      </w:r>
    </w:p>
    <w:p w:rsidR="001125FB" w:rsidRDefault="001125FB" w:rsidP="001125FB">
      <w:pPr>
        <w:tabs>
          <w:tab w:val="left" w:pos="0"/>
        </w:tabs>
        <w:spacing w:line="276" w:lineRule="auto"/>
        <w:ind w:firstLine="567"/>
        <w:jc w:val="center"/>
        <w:rPr>
          <w:rFonts w:eastAsiaTheme="minorHAnsi"/>
          <w:i/>
          <w:sz w:val="23"/>
          <w:szCs w:val="23"/>
          <w:lang w:eastAsia="en-US"/>
        </w:rPr>
      </w:pPr>
    </w:p>
    <w:p w:rsidR="00A160A2" w:rsidRDefault="00A160A2" w:rsidP="00A160A2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 w:rsidRPr="009F668C">
        <w:rPr>
          <w:rFonts w:eastAsiaTheme="minorHAnsi"/>
          <w:b/>
          <w:i/>
          <w:sz w:val="23"/>
          <w:szCs w:val="23"/>
          <w:lang w:eastAsia="en-US"/>
        </w:rPr>
        <w:t>Для отражения неиспольз</w:t>
      </w:r>
      <w:r>
        <w:rPr>
          <w:rFonts w:eastAsiaTheme="minorHAnsi"/>
          <w:b/>
          <w:i/>
          <w:sz w:val="23"/>
          <w:szCs w:val="23"/>
          <w:lang w:eastAsia="en-US"/>
        </w:rPr>
        <w:t>ованного</w:t>
      </w:r>
      <w:r w:rsidRPr="009F668C">
        <w:rPr>
          <w:rFonts w:eastAsiaTheme="minorHAnsi"/>
          <w:b/>
          <w:i/>
          <w:sz w:val="23"/>
          <w:szCs w:val="23"/>
          <w:lang w:eastAsia="en-US"/>
        </w:rPr>
        <w:t xml:space="preserve"> остатка средств</w:t>
      </w:r>
      <w:r>
        <w:rPr>
          <w:rFonts w:eastAsiaTheme="minorHAnsi"/>
          <w:sz w:val="23"/>
          <w:szCs w:val="23"/>
          <w:lang w:eastAsia="en-US"/>
        </w:rPr>
        <w:t xml:space="preserve"> (потребность), для года, на который он был перенесен, сумма остатка указывается дополнительной строчкой с источником финансирования Муниципальные средства*(</w:t>
      </w:r>
      <w:r>
        <w:rPr>
          <w:rFonts w:eastAsiaTheme="minorHAnsi"/>
          <w:sz w:val="23"/>
          <w:szCs w:val="23"/>
          <w:lang w:val="en-US" w:eastAsia="en-US"/>
        </w:rPr>
        <w:t>M</w:t>
      </w:r>
      <w:r w:rsidRPr="009F668C">
        <w:rPr>
          <w:rFonts w:eastAsiaTheme="minorHAnsi"/>
          <w:sz w:val="23"/>
          <w:szCs w:val="23"/>
          <w:lang w:eastAsia="en-US"/>
        </w:rPr>
        <w:t>)</w:t>
      </w:r>
      <w:r>
        <w:rPr>
          <w:rFonts w:eastAsiaTheme="minorHAnsi"/>
          <w:sz w:val="23"/>
          <w:szCs w:val="23"/>
          <w:lang w:eastAsia="en-US"/>
        </w:rPr>
        <w:t>, Региональные средства*(</w:t>
      </w:r>
      <w:r>
        <w:rPr>
          <w:rFonts w:eastAsiaTheme="minorHAnsi"/>
          <w:sz w:val="23"/>
          <w:szCs w:val="23"/>
          <w:lang w:val="en-US" w:eastAsia="en-US"/>
        </w:rPr>
        <w:t>R</w:t>
      </w:r>
      <w:r>
        <w:rPr>
          <w:rFonts w:eastAsiaTheme="minorHAnsi"/>
          <w:sz w:val="23"/>
          <w:szCs w:val="23"/>
          <w:lang w:eastAsia="en-US"/>
        </w:rPr>
        <w:t>), Федеральные средства*</w:t>
      </w:r>
      <w:r w:rsidRPr="009F668C">
        <w:rPr>
          <w:rFonts w:eastAsiaTheme="minorHAnsi"/>
          <w:sz w:val="23"/>
          <w:szCs w:val="23"/>
          <w:lang w:eastAsia="en-US"/>
        </w:rPr>
        <w:t>(</w:t>
      </w:r>
      <w:r>
        <w:rPr>
          <w:rFonts w:eastAsiaTheme="minorHAnsi"/>
          <w:sz w:val="23"/>
          <w:szCs w:val="23"/>
          <w:lang w:val="en-US" w:eastAsia="en-US"/>
        </w:rPr>
        <w:t>F</w:t>
      </w:r>
      <w:r>
        <w:rPr>
          <w:rFonts w:eastAsiaTheme="minorHAnsi"/>
          <w:sz w:val="23"/>
          <w:szCs w:val="23"/>
          <w:lang w:eastAsia="en-US"/>
        </w:rPr>
        <w:t>).</w:t>
      </w:r>
    </w:p>
    <w:p w:rsidR="002A1C71" w:rsidRDefault="002A1C71" w:rsidP="002A1C71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Вкладка «</w:t>
      </w:r>
      <w:r w:rsidRPr="000E76B0">
        <w:rPr>
          <w:rFonts w:eastAsiaTheme="minorHAnsi"/>
          <w:sz w:val="23"/>
          <w:szCs w:val="23"/>
          <w:lang w:eastAsia="en-US"/>
        </w:rPr>
        <w:t>Сумма ассигнований (отчетный период) – по НПА об утверждении ГП</w:t>
      </w:r>
      <w:r>
        <w:rPr>
          <w:rFonts w:eastAsiaTheme="minorHAnsi"/>
          <w:sz w:val="23"/>
          <w:szCs w:val="23"/>
          <w:lang w:eastAsia="en-US"/>
        </w:rPr>
        <w:t xml:space="preserve">» заполняется в </w:t>
      </w:r>
      <w:r w:rsidRPr="000E76B0">
        <w:rPr>
          <w:rFonts w:eastAsiaTheme="minorHAnsi"/>
          <w:b/>
          <w:sz w:val="23"/>
          <w:szCs w:val="23"/>
          <w:lang w:eastAsia="en-US"/>
        </w:rPr>
        <w:t>каждом</w:t>
      </w:r>
      <w:r>
        <w:rPr>
          <w:rFonts w:eastAsiaTheme="minorHAnsi"/>
          <w:sz w:val="23"/>
          <w:szCs w:val="23"/>
          <w:lang w:eastAsia="en-US"/>
        </w:rPr>
        <w:t xml:space="preserve"> документе, начиная с </w:t>
      </w:r>
      <w:proofErr w:type="gramStart"/>
      <w:r>
        <w:rPr>
          <w:rFonts w:eastAsiaTheme="minorHAnsi"/>
          <w:sz w:val="23"/>
          <w:szCs w:val="23"/>
          <w:lang w:eastAsia="en-US"/>
        </w:rPr>
        <w:t>вышестоящего</w:t>
      </w:r>
      <w:proofErr w:type="gramEnd"/>
      <w:r>
        <w:rPr>
          <w:rFonts w:eastAsiaTheme="minorHAnsi"/>
          <w:sz w:val="23"/>
          <w:szCs w:val="23"/>
          <w:lang w:eastAsia="en-US"/>
        </w:rPr>
        <w:t xml:space="preserve">, в соответствии с потребностью в финансировании. </w:t>
      </w:r>
    </w:p>
    <w:p w:rsidR="002A1C71" w:rsidRDefault="002A1C71" w:rsidP="002A1C71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Если заполнение этой вкладки в вышестоящем документе будет пропущено, либо сумма по параметрам Год-Источник средств по нижестоящим документам будет превышать сумму, указанную в вышестоящем документе, система АЦК не позволит сохранить вышестоящий документ, возникнет не игнорируемая ошибка:</w:t>
      </w:r>
    </w:p>
    <w:p w:rsidR="002A1C71" w:rsidRDefault="002A1C71" w:rsidP="002A1C71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</w:p>
    <w:p w:rsidR="002A1C71" w:rsidRDefault="002A1C71" w:rsidP="002A1C71">
      <w:pPr>
        <w:tabs>
          <w:tab w:val="left" w:pos="0"/>
        </w:tabs>
        <w:spacing w:line="276" w:lineRule="auto"/>
        <w:ind w:hanging="1134"/>
        <w:rPr>
          <w:rFonts w:eastAsiaTheme="minorHAnsi"/>
          <w:sz w:val="23"/>
          <w:szCs w:val="23"/>
          <w:lang w:eastAsia="en-US"/>
        </w:rPr>
      </w:pPr>
      <w:r>
        <w:rPr>
          <w:noProof/>
        </w:rPr>
        <w:drawing>
          <wp:inline distT="0" distB="0" distL="0" distR="0" wp14:anchorId="22FC9ACC" wp14:editId="4FCB52EF">
            <wp:extent cx="7038547" cy="701748"/>
            <wp:effectExtent l="0" t="0" r="0" b="3175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7043828" cy="7022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1C71" w:rsidRPr="002A1C71" w:rsidRDefault="002A1C71" w:rsidP="002A1C71">
      <w:pPr>
        <w:tabs>
          <w:tab w:val="left" w:pos="0"/>
        </w:tabs>
        <w:spacing w:line="276" w:lineRule="auto"/>
        <w:ind w:firstLine="567"/>
        <w:jc w:val="center"/>
        <w:rPr>
          <w:rFonts w:eastAsiaTheme="minorHAnsi"/>
          <w:i/>
          <w:sz w:val="23"/>
          <w:szCs w:val="23"/>
          <w:lang w:eastAsia="en-US"/>
        </w:rPr>
      </w:pPr>
      <w:r>
        <w:rPr>
          <w:rFonts w:eastAsiaTheme="minorHAnsi"/>
          <w:i/>
          <w:sz w:val="23"/>
          <w:szCs w:val="23"/>
          <w:lang w:eastAsia="en-US"/>
        </w:rPr>
        <w:t xml:space="preserve">Рисунок 16. Ошибка </w:t>
      </w:r>
      <w:proofErr w:type="gramStart"/>
      <w:r>
        <w:rPr>
          <w:rFonts w:eastAsiaTheme="minorHAnsi"/>
          <w:i/>
          <w:sz w:val="23"/>
          <w:szCs w:val="23"/>
          <w:lang w:eastAsia="en-US"/>
        </w:rPr>
        <w:t>при</w:t>
      </w:r>
      <w:proofErr w:type="gramEnd"/>
      <w:r>
        <w:rPr>
          <w:rFonts w:eastAsiaTheme="minorHAnsi"/>
          <w:i/>
          <w:sz w:val="23"/>
          <w:szCs w:val="23"/>
          <w:lang w:eastAsia="en-US"/>
        </w:rPr>
        <w:t xml:space="preserve"> </w:t>
      </w:r>
      <w:proofErr w:type="gramStart"/>
      <w:r>
        <w:rPr>
          <w:rFonts w:eastAsiaTheme="minorHAnsi"/>
          <w:i/>
          <w:sz w:val="23"/>
          <w:szCs w:val="23"/>
          <w:lang w:eastAsia="en-US"/>
        </w:rPr>
        <w:t>превышение</w:t>
      </w:r>
      <w:proofErr w:type="gramEnd"/>
      <w:r>
        <w:rPr>
          <w:rFonts w:eastAsiaTheme="minorHAnsi"/>
          <w:i/>
          <w:sz w:val="23"/>
          <w:szCs w:val="23"/>
          <w:lang w:eastAsia="en-US"/>
        </w:rPr>
        <w:t xml:space="preserve"> суммы потребности в нижестоящих документах.</w:t>
      </w:r>
    </w:p>
    <w:p w:rsidR="00A160A2" w:rsidRDefault="00A160A2" w:rsidP="001125FB">
      <w:pPr>
        <w:tabs>
          <w:tab w:val="left" w:pos="0"/>
        </w:tabs>
        <w:spacing w:line="276" w:lineRule="auto"/>
        <w:ind w:firstLine="567"/>
        <w:jc w:val="center"/>
        <w:rPr>
          <w:rFonts w:eastAsiaTheme="minorHAnsi"/>
          <w:i/>
          <w:sz w:val="23"/>
          <w:szCs w:val="23"/>
          <w:lang w:eastAsia="en-US"/>
        </w:rPr>
      </w:pPr>
    </w:p>
    <w:p w:rsidR="001125FB" w:rsidRDefault="001125FB" w:rsidP="001125FB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 w:rsidRPr="00EC5DE0">
        <w:rPr>
          <w:rFonts w:eastAsiaTheme="minorHAnsi"/>
          <w:b/>
          <w:i/>
          <w:sz w:val="23"/>
          <w:szCs w:val="23"/>
          <w:lang w:eastAsia="en-US"/>
        </w:rPr>
        <w:t>Важно!</w:t>
      </w:r>
      <w:r>
        <w:rPr>
          <w:rFonts w:eastAsiaTheme="minorHAnsi"/>
          <w:sz w:val="23"/>
          <w:szCs w:val="23"/>
          <w:lang w:eastAsia="en-US"/>
        </w:rPr>
        <w:t xml:space="preserve"> Вкладки «Предельный объем ассигнований», «Сумма ассигнований (отчетный период) – по НПА об утверждении Бюджета», «Сумма ассигнований (плановый период)», Сумма ассигнований (долгосрочный период), «Внебюджетные источники» НЕ ЗАПОЛНЯЮТСЯ </w:t>
      </w:r>
      <w:proofErr w:type="gramStart"/>
      <w:r>
        <w:rPr>
          <w:rFonts w:eastAsiaTheme="minorHAnsi"/>
          <w:sz w:val="23"/>
          <w:szCs w:val="23"/>
          <w:lang w:eastAsia="en-US"/>
        </w:rPr>
        <w:t>в</w:t>
      </w:r>
      <w:proofErr w:type="gramEnd"/>
      <w:r>
        <w:rPr>
          <w:rFonts w:eastAsiaTheme="minorHAnsi"/>
          <w:sz w:val="23"/>
          <w:szCs w:val="23"/>
          <w:lang w:eastAsia="en-US"/>
        </w:rPr>
        <w:t xml:space="preserve"> </w:t>
      </w:r>
      <w:proofErr w:type="gramStart"/>
      <w:r>
        <w:rPr>
          <w:rFonts w:eastAsiaTheme="minorHAnsi"/>
          <w:sz w:val="23"/>
          <w:szCs w:val="23"/>
          <w:lang w:eastAsia="en-US"/>
        </w:rPr>
        <w:t>ЭД</w:t>
      </w:r>
      <w:proofErr w:type="gramEnd"/>
      <w:r>
        <w:rPr>
          <w:rFonts w:eastAsiaTheme="minorHAnsi"/>
          <w:sz w:val="23"/>
          <w:szCs w:val="23"/>
          <w:lang w:eastAsia="en-US"/>
        </w:rPr>
        <w:t xml:space="preserve"> П</w:t>
      </w:r>
      <w:r w:rsidR="004E44B8">
        <w:rPr>
          <w:rFonts w:eastAsiaTheme="minorHAnsi"/>
          <w:sz w:val="23"/>
          <w:szCs w:val="23"/>
          <w:lang w:eastAsia="en-US"/>
        </w:rPr>
        <w:t>одп</w:t>
      </w:r>
      <w:r>
        <w:rPr>
          <w:rFonts w:eastAsiaTheme="minorHAnsi"/>
          <w:sz w:val="23"/>
          <w:szCs w:val="23"/>
          <w:lang w:eastAsia="en-US"/>
        </w:rPr>
        <w:t>рограмма, порядок заполнения этих вкладок будет описан ниже в данной инструкции.</w:t>
      </w:r>
    </w:p>
    <w:p w:rsidR="001125FB" w:rsidRDefault="001125FB" w:rsidP="001125FB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</w:p>
    <w:p w:rsidR="001125FB" w:rsidRDefault="001125FB" w:rsidP="001125FB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  <w:r w:rsidRPr="004935A5">
        <w:rPr>
          <w:rFonts w:eastAsiaTheme="minorHAnsi"/>
          <w:b/>
          <w:i/>
          <w:sz w:val="23"/>
          <w:szCs w:val="23"/>
          <w:lang w:eastAsia="en-US"/>
        </w:rPr>
        <w:t>Вкладка «</w:t>
      </w:r>
      <w:r>
        <w:rPr>
          <w:rFonts w:eastAsiaTheme="minorHAnsi"/>
          <w:b/>
          <w:i/>
          <w:sz w:val="23"/>
          <w:szCs w:val="23"/>
          <w:lang w:eastAsia="en-US"/>
        </w:rPr>
        <w:t>Причины внесения изменений»</w:t>
      </w:r>
    </w:p>
    <w:p w:rsidR="001125FB" w:rsidRDefault="001125FB" w:rsidP="001125FB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Вкладка заполняется только при внесении изменений в ранее утвержденную в АЦК П</w:t>
      </w:r>
      <w:r w:rsidR="004E44B8">
        <w:rPr>
          <w:rFonts w:eastAsiaTheme="minorHAnsi"/>
          <w:sz w:val="23"/>
          <w:szCs w:val="23"/>
          <w:lang w:eastAsia="en-US"/>
        </w:rPr>
        <w:t>одп</w:t>
      </w:r>
      <w:r>
        <w:rPr>
          <w:rFonts w:eastAsiaTheme="minorHAnsi"/>
          <w:sz w:val="23"/>
          <w:szCs w:val="23"/>
          <w:lang w:eastAsia="en-US"/>
        </w:rPr>
        <w:t>рограмму.</w:t>
      </w:r>
    </w:p>
    <w:p w:rsidR="001125FB" w:rsidRDefault="001125FB" w:rsidP="001125FB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</w:p>
    <w:p w:rsidR="001125FB" w:rsidRDefault="001125FB" w:rsidP="001125FB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  <w:r w:rsidRPr="004935A5">
        <w:rPr>
          <w:rFonts w:eastAsiaTheme="minorHAnsi"/>
          <w:b/>
          <w:i/>
          <w:sz w:val="23"/>
          <w:szCs w:val="23"/>
          <w:lang w:eastAsia="en-US"/>
        </w:rPr>
        <w:t>Вкладка «</w:t>
      </w:r>
      <w:r>
        <w:rPr>
          <w:rFonts w:eastAsiaTheme="minorHAnsi"/>
          <w:b/>
          <w:i/>
          <w:sz w:val="23"/>
          <w:szCs w:val="23"/>
          <w:lang w:eastAsia="en-US"/>
        </w:rPr>
        <w:t xml:space="preserve">Перечень </w:t>
      </w:r>
      <w:r w:rsidR="004F2AB0">
        <w:rPr>
          <w:rFonts w:eastAsiaTheme="minorHAnsi"/>
          <w:b/>
          <w:i/>
          <w:sz w:val="23"/>
          <w:szCs w:val="23"/>
          <w:lang w:eastAsia="en-US"/>
        </w:rPr>
        <w:t>ВЦП/АЦП/О</w:t>
      </w:r>
      <w:r>
        <w:rPr>
          <w:rFonts w:eastAsiaTheme="minorHAnsi"/>
          <w:b/>
          <w:i/>
          <w:sz w:val="23"/>
          <w:szCs w:val="23"/>
          <w:lang w:eastAsia="en-US"/>
        </w:rPr>
        <w:t>сновных мероприятий»</w:t>
      </w:r>
    </w:p>
    <w:p w:rsidR="000C5CB1" w:rsidRDefault="001125FB" w:rsidP="001125FB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lastRenderedPageBreak/>
        <w:t xml:space="preserve">Здесь создается список </w:t>
      </w:r>
      <w:r w:rsidR="004F2AB0">
        <w:rPr>
          <w:rFonts w:eastAsiaTheme="minorHAnsi"/>
          <w:sz w:val="23"/>
          <w:szCs w:val="23"/>
          <w:lang w:eastAsia="en-US"/>
        </w:rPr>
        <w:t>ВЦП/АЦП/Основных мероприятий, включенных в состав Подпрограммы</w:t>
      </w:r>
      <w:r>
        <w:rPr>
          <w:rFonts w:eastAsiaTheme="minorHAnsi"/>
          <w:sz w:val="23"/>
          <w:szCs w:val="23"/>
          <w:lang w:eastAsia="en-US"/>
        </w:rPr>
        <w:t>. Добавление происходит с помощью кнопки «Новый». Необходимый порядок выстраивается с использованием кнопок «Вверх»/«Вниз».</w:t>
      </w:r>
    </w:p>
    <w:p w:rsidR="000C5CB1" w:rsidRDefault="000C5CB1">
      <w:pPr>
        <w:spacing w:after="200" w:line="276" w:lineRule="auto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br w:type="page"/>
      </w:r>
    </w:p>
    <w:p w:rsidR="000C5CB1" w:rsidRDefault="000C5CB1" w:rsidP="000C5CB1">
      <w:pPr>
        <w:pStyle w:val="3"/>
        <w:numPr>
          <w:ilvl w:val="0"/>
          <w:numId w:val="2"/>
        </w:numPr>
      </w:pPr>
      <w:r>
        <w:rPr>
          <w:lang w:val="ru-RU"/>
        </w:rPr>
        <w:lastRenderedPageBreak/>
        <w:t>Обеспечивающая подпрограмма</w:t>
      </w:r>
    </w:p>
    <w:p w:rsidR="000C5CB1" w:rsidRDefault="000C5CB1" w:rsidP="000C5CB1">
      <w:pPr>
        <w:spacing w:after="200"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 xml:space="preserve">В АЦК Планировании суммы потребности и утвержденные бюджетом заносятся ТОЛЬКО(!) </w:t>
      </w:r>
      <w:proofErr w:type="gramStart"/>
      <w:r>
        <w:rPr>
          <w:rFonts w:eastAsiaTheme="minorHAnsi"/>
          <w:sz w:val="23"/>
          <w:szCs w:val="23"/>
          <w:lang w:eastAsia="en-US"/>
        </w:rPr>
        <w:t>в</w:t>
      </w:r>
      <w:proofErr w:type="gramEnd"/>
      <w:r>
        <w:rPr>
          <w:rFonts w:eastAsiaTheme="minorHAnsi"/>
          <w:sz w:val="23"/>
          <w:szCs w:val="23"/>
          <w:lang w:eastAsia="en-US"/>
        </w:rPr>
        <w:t xml:space="preserve"> </w:t>
      </w:r>
      <w:proofErr w:type="gramStart"/>
      <w:r>
        <w:rPr>
          <w:rFonts w:eastAsiaTheme="minorHAnsi"/>
          <w:sz w:val="23"/>
          <w:szCs w:val="23"/>
          <w:lang w:eastAsia="en-US"/>
        </w:rPr>
        <w:t>ЭД</w:t>
      </w:r>
      <w:proofErr w:type="gramEnd"/>
      <w:r>
        <w:rPr>
          <w:rFonts w:eastAsiaTheme="minorHAnsi"/>
          <w:sz w:val="23"/>
          <w:szCs w:val="23"/>
          <w:lang w:eastAsia="en-US"/>
        </w:rPr>
        <w:t xml:space="preserve"> Мероприятие.</w:t>
      </w:r>
    </w:p>
    <w:p w:rsidR="000C5CB1" w:rsidRDefault="000C5CB1" w:rsidP="000C5CB1">
      <w:pPr>
        <w:spacing w:after="200"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Если обеспечивающая подпрограмма не вклю</w:t>
      </w:r>
      <w:r w:rsidR="001E1633">
        <w:rPr>
          <w:rFonts w:eastAsiaTheme="minorHAnsi"/>
          <w:sz w:val="23"/>
          <w:szCs w:val="23"/>
          <w:lang w:eastAsia="en-US"/>
        </w:rPr>
        <w:t>чает в себя перечня мероприятий</w:t>
      </w:r>
      <w:bookmarkStart w:id="0" w:name="_GoBack"/>
      <w:bookmarkEnd w:id="0"/>
      <w:r>
        <w:rPr>
          <w:rFonts w:eastAsiaTheme="minorHAnsi"/>
          <w:sz w:val="23"/>
          <w:szCs w:val="23"/>
          <w:lang w:eastAsia="en-US"/>
        </w:rPr>
        <w:t xml:space="preserve">, то нужно в АЦК их создать </w:t>
      </w:r>
      <w:r w:rsidRPr="000C5CB1">
        <w:rPr>
          <w:rFonts w:eastAsiaTheme="minorHAnsi"/>
          <w:b/>
          <w:i/>
          <w:sz w:val="23"/>
          <w:szCs w:val="23"/>
          <w:lang w:eastAsia="en-US"/>
        </w:rPr>
        <w:t>искусственно</w:t>
      </w:r>
      <w:r>
        <w:rPr>
          <w:rFonts w:eastAsiaTheme="minorHAnsi"/>
          <w:sz w:val="23"/>
          <w:szCs w:val="23"/>
          <w:lang w:eastAsia="en-US"/>
        </w:rPr>
        <w:t>.</w:t>
      </w:r>
    </w:p>
    <w:p w:rsidR="000C5CB1" w:rsidRDefault="000C5CB1" w:rsidP="000C5CB1">
      <w:pPr>
        <w:spacing w:after="200"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 xml:space="preserve">То есть добавить в Подпрограмму ВЦП/АЦП/ОМ с типом </w:t>
      </w:r>
      <w:r w:rsidRPr="000C5CB1">
        <w:rPr>
          <w:rFonts w:eastAsiaTheme="minorHAnsi"/>
          <w:b/>
          <w:i/>
          <w:sz w:val="23"/>
          <w:szCs w:val="23"/>
          <w:lang w:eastAsia="en-US"/>
        </w:rPr>
        <w:t>Основное мероприятие,</w:t>
      </w:r>
      <w:r>
        <w:rPr>
          <w:rFonts w:eastAsiaTheme="minorHAnsi"/>
          <w:sz w:val="23"/>
          <w:szCs w:val="23"/>
          <w:lang w:eastAsia="en-US"/>
        </w:rPr>
        <w:t xml:space="preserve"> а в ВЦП/АЦП/ОМ добавить Мероприятие. И вносить всю информацию по финансовому обеспечению непосредственно в Мероприятии.</w:t>
      </w:r>
    </w:p>
    <w:p w:rsidR="000C5CB1" w:rsidRDefault="000C5CB1">
      <w:pPr>
        <w:spacing w:after="200" w:line="276" w:lineRule="auto"/>
        <w:rPr>
          <w:rFonts w:eastAsiaTheme="minorHAnsi"/>
          <w:sz w:val="23"/>
          <w:szCs w:val="23"/>
          <w:lang w:eastAsia="en-US"/>
        </w:rPr>
      </w:pPr>
    </w:p>
    <w:p w:rsidR="000C5CB1" w:rsidRPr="000C5CB1" w:rsidRDefault="000C5CB1">
      <w:pPr>
        <w:spacing w:after="200" w:line="276" w:lineRule="auto"/>
        <w:rPr>
          <w:rFonts w:eastAsiaTheme="minorHAnsi"/>
          <w:sz w:val="23"/>
          <w:szCs w:val="23"/>
          <w:lang w:eastAsia="en-US"/>
        </w:rPr>
      </w:pPr>
    </w:p>
    <w:p w:rsidR="000C5CB1" w:rsidRPr="000C5CB1" w:rsidRDefault="000C5CB1">
      <w:pPr>
        <w:spacing w:after="200" w:line="276" w:lineRule="auto"/>
        <w:rPr>
          <w:rFonts w:eastAsiaTheme="minorHAnsi"/>
          <w:sz w:val="23"/>
          <w:szCs w:val="23"/>
          <w:lang w:eastAsia="en-US"/>
        </w:rPr>
      </w:pPr>
    </w:p>
    <w:p w:rsidR="000C5CB1" w:rsidRPr="000C5CB1" w:rsidRDefault="000C5CB1">
      <w:pPr>
        <w:spacing w:after="200" w:line="276" w:lineRule="auto"/>
        <w:rPr>
          <w:rFonts w:eastAsiaTheme="minorHAnsi"/>
          <w:sz w:val="23"/>
          <w:szCs w:val="23"/>
          <w:lang w:eastAsia="en-US"/>
        </w:rPr>
      </w:pPr>
    </w:p>
    <w:p w:rsidR="000C5CB1" w:rsidRPr="000C5CB1" w:rsidRDefault="000C5CB1">
      <w:pPr>
        <w:spacing w:after="200" w:line="276" w:lineRule="auto"/>
        <w:rPr>
          <w:rFonts w:eastAsiaTheme="minorHAnsi"/>
          <w:sz w:val="23"/>
          <w:szCs w:val="23"/>
          <w:lang w:eastAsia="en-US"/>
        </w:rPr>
      </w:pPr>
    </w:p>
    <w:p w:rsidR="000C5CB1" w:rsidRDefault="000C5CB1">
      <w:pPr>
        <w:spacing w:after="200" w:line="276" w:lineRule="auto"/>
        <w:rPr>
          <w:rFonts w:ascii="Cambria" w:eastAsiaTheme="minorHAnsi" w:hAnsi="Cambria" w:cstheme="minorBidi"/>
          <w:caps/>
          <w:color w:val="632423"/>
          <w:spacing w:val="20"/>
          <w:sz w:val="28"/>
          <w:szCs w:val="28"/>
          <w:lang w:eastAsia="en-US"/>
        </w:rPr>
      </w:pPr>
      <w:r>
        <w:br w:type="page"/>
      </w:r>
    </w:p>
    <w:p w:rsidR="00674D8B" w:rsidRDefault="00674D8B" w:rsidP="000C5CB1">
      <w:pPr>
        <w:pStyle w:val="3"/>
        <w:numPr>
          <w:ilvl w:val="0"/>
          <w:numId w:val="2"/>
        </w:numPr>
      </w:pPr>
      <w:r>
        <w:rPr>
          <w:lang w:val="ru-RU"/>
        </w:rPr>
        <w:lastRenderedPageBreak/>
        <w:t>ВЦП/АЦП/Основное мероприятие</w:t>
      </w:r>
    </w:p>
    <w:p w:rsidR="00674D8B" w:rsidRDefault="00674D8B" w:rsidP="00674D8B">
      <w:pPr>
        <w:pStyle w:val="a5"/>
        <w:tabs>
          <w:tab w:val="left" w:pos="0"/>
        </w:tabs>
        <w:spacing w:after="200" w:line="276" w:lineRule="auto"/>
        <w:ind w:left="0"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С</w:t>
      </w:r>
      <w:r w:rsidRPr="006759D9">
        <w:rPr>
          <w:rFonts w:eastAsiaTheme="minorHAnsi"/>
          <w:sz w:val="23"/>
          <w:szCs w:val="23"/>
          <w:lang w:eastAsia="en-US"/>
        </w:rPr>
        <w:t xml:space="preserve">писок всех </w:t>
      </w:r>
      <w:r>
        <w:rPr>
          <w:rFonts w:eastAsiaTheme="minorHAnsi"/>
          <w:sz w:val="23"/>
          <w:szCs w:val="23"/>
          <w:lang w:eastAsia="en-US"/>
        </w:rPr>
        <w:t xml:space="preserve">сохраненных </w:t>
      </w:r>
      <w:r w:rsidRPr="006759D9">
        <w:rPr>
          <w:rFonts w:eastAsiaTheme="minorHAnsi"/>
          <w:sz w:val="23"/>
          <w:szCs w:val="23"/>
          <w:lang w:eastAsia="en-US"/>
        </w:rPr>
        <w:t xml:space="preserve">ЭД </w:t>
      </w:r>
      <w:r w:rsidR="00A92BDA">
        <w:rPr>
          <w:rFonts w:eastAsiaTheme="minorHAnsi"/>
          <w:sz w:val="23"/>
          <w:szCs w:val="23"/>
          <w:lang w:eastAsia="en-US"/>
        </w:rPr>
        <w:t>ВЦП/АЦП/ОМ</w:t>
      </w:r>
      <w:r w:rsidRPr="006759D9">
        <w:rPr>
          <w:rFonts w:eastAsiaTheme="minorHAnsi"/>
          <w:sz w:val="23"/>
          <w:szCs w:val="23"/>
          <w:lang w:eastAsia="en-US"/>
        </w:rPr>
        <w:t xml:space="preserve"> </w:t>
      </w:r>
      <w:r>
        <w:rPr>
          <w:rFonts w:eastAsiaTheme="minorHAnsi"/>
          <w:sz w:val="23"/>
          <w:szCs w:val="23"/>
          <w:lang w:eastAsia="en-US"/>
        </w:rPr>
        <w:t>можно увидеть как</w:t>
      </w:r>
      <w:r w:rsidRPr="006759D9">
        <w:rPr>
          <w:rFonts w:eastAsiaTheme="minorHAnsi"/>
          <w:sz w:val="23"/>
          <w:szCs w:val="23"/>
          <w:lang w:eastAsia="en-US"/>
        </w:rPr>
        <w:t xml:space="preserve"> в пункте меню </w:t>
      </w:r>
      <w:r w:rsidRPr="006759D9">
        <w:rPr>
          <w:rFonts w:eastAsiaTheme="minorHAnsi"/>
          <w:b/>
          <w:sz w:val="23"/>
          <w:szCs w:val="23"/>
          <w:lang w:eastAsia="en-US"/>
        </w:rPr>
        <w:t xml:space="preserve">Расходы -&gt; Формирование бюджета программно-целевым способом -&gt; </w:t>
      </w:r>
      <w:r>
        <w:rPr>
          <w:rFonts w:eastAsiaTheme="minorHAnsi"/>
          <w:b/>
          <w:sz w:val="23"/>
          <w:szCs w:val="23"/>
          <w:lang w:eastAsia="en-US"/>
        </w:rPr>
        <w:t>ВЦП/АЦП/Основное мероприятие</w:t>
      </w:r>
      <w:r>
        <w:rPr>
          <w:rFonts w:eastAsiaTheme="minorHAnsi"/>
          <w:sz w:val="23"/>
          <w:szCs w:val="23"/>
          <w:lang w:eastAsia="en-US"/>
        </w:rPr>
        <w:t>, так и на вкладке «Перечень ВЦП/АЦП/Основных мероприятий» соответствующего ЭД Подпрограмма.</w:t>
      </w:r>
    </w:p>
    <w:p w:rsidR="00674D8B" w:rsidRDefault="00674D8B" w:rsidP="00674D8B">
      <w:pPr>
        <w:pStyle w:val="a5"/>
        <w:tabs>
          <w:tab w:val="left" w:pos="0"/>
        </w:tabs>
        <w:spacing w:after="200" w:line="276" w:lineRule="auto"/>
        <w:ind w:left="0"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 xml:space="preserve">Добавить новый ЭД </w:t>
      </w:r>
      <w:r w:rsidR="00A92BDA">
        <w:rPr>
          <w:rFonts w:eastAsiaTheme="minorHAnsi"/>
          <w:sz w:val="23"/>
          <w:szCs w:val="23"/>
          <w:lang w:eastAsia="en-US"/>
        </w:rPr>
        <w:t>ВЦП/АЦП/ОМ</w:t>
      </w:r>
      <w:r>
        <w:rPr>
          <w:rFonts w:eastAsiaTheme="minorHAnsi"/>
          <w:sz w:val="23"/>
          <w:szCs w:val="23"/>
          <w:lang w:eastAsia="en-US"/>
        </w:rPr>
        <w:t xml:space="preserve"> можно ТОЛЬКО на вкладке «Перечень ВЦП/АЦП/Основных мероприятий» соответствующей Подпрограммы.</w:t>
      </w:r>
    </w:p>
    <w:p w:rsidR="001125FB" w:rsidRDefault="00B94BA3" w:rsidP="00B94BA3">
      <w:pPr>
        <w:tabs>
          <w:tab w:val="left" w:pos="0"/>
        </w:tabs>
        <w:spacing w:line="276" w:lineRule="auto"/>
        <w:ind w:hanging="1134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noProof/>
          <w:sz w:val="23"/>
          <w:szCs w:val="23"/>
        </w:rPr>
        <w:drawing>
          <wp:inline distT="0" distB="0" distL="0" distR="0" wp14:anchorId="62E8893C" wp14:editId="0DE5A0FC">
            <wp:extent cx="6911163" cy="4632100"/>
            <wp:effectExtent l="0" t="0" r="444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10974" cy="46319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25FB" w:rsidRPr="00B94BA3" w:rsidRDefault="00B94BA3" w:rsidP="00B94BA3">
      <w:pPr>
        <w:tabs>
          <w:tab w:val="left" w:pos="0"/>
        </w:tabs>
        <w:spacing w:line="276" w:lineRule="auto"/>
        <w:ind w:firstLine="567"/>
        <w:jc w:val="center"/>
        <w:rPr>
          <w:rFonts w:eastAsiaTheme="minorHAnsi"/>
          <w:i/>
          <w:sz w:val="23"/>
          <w:szCs w:val="23"/>
          <w:lang w:eastAsia="en-US"/>
        </w:rPr>
      </w:pPr>
      <w:r>
        <w:rPr>
          <w:rFonts w:eastAsiaTheme="minorHAnsi"/>
          <w:i/>
          <w:sz w:val="23"/>
          <w:szCs w:val="23"/>
          <w:lang w:eastAsia="en-US"/>
        </w:rPr>
        <w:t>Рисунок 1</w:t>
      </w:r>
      <w:r w:rsidR="002A1C71">
        <w:rPr>
          <w:rFonts w:eastAsiaTheme="minorHAnsi"/>
          <w:i/>
          <w:sz w:val="23"/>
          <w:szCs w:val="23"/>
          <w:lang w:eastAsia="en-US"/>
        </w:rPr>
        <w:t>7</w:t>
      </w:r>
      <w:r w:rsidRPr="00A92BDA">
        <w:rPr>
          <w:rFonts w:eastAsiaTheme="minorHAnsi"/>
          <w:i/>
          <w:sz w:val="23"/>
          <w:szCs w:val="23"/>
          <w:lang w:eastAsia="en-US"/>
        </w:rPr>
        <w:t>. Список</w:t>
      </w:r>
      <w:r w:rsidR="00A92BDA" w:rsidRPr="00A92BDA">
        <w:rPr>
          <w:rFonts w:eastAsiaTheme="minorHAnsi"/>
          <w:i/>
          <w:sz w:val="23"/>
          <w:szCs w:val="23"/>
          <w:lang w:eastAsia="en-US"/>
        </w:rPr>
        <w:t xml:space="preserve"> ЭД ВЦП/АЦП/ОМ</w:t>
      </w:r>
    </w:p>
    <w:p w:rsidR="00EC5DE0" w:rsidRPr="00EC5DE0" w:rsidRDefault="00EC5DE0" w:rsidP="00EC5DE0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</w:p>
    <w:p w:rsidR="00A92BDA" w:rsidRDefault="00A92BDA">
      <w:pPr>
        <w:spacing w:after="200" w:line="276" w:lineRule="auto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br w:type="page"/>
      </w:r>
    </w:p>
    <w:p w:rsidR="00BB0D9F" w:rsidRDefault="00A92BDA" w:rsidP="00BB0D9F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 w:rsidRPr="00A92BDA">
        <w:rPr>
          <w:rFonts w:eastAsiaTheme="minorHAnsi"/>
          <w:sz w:val="23"/>
          <w:szCs w:val="23"/>
          <w:lang w:eastAsia="en-US"/>
        </w:rPr>
        <w:lastRenderedPageBreak/>
        <w:t xml:space="preserve">ЭД </w:t>
      </w:r>
      <w:r>
        <w:rPr>
          <w:rFonts w:eastAsiaTheme="minorHAnsi"/>
          <w:sz w:val="23"/>
          <w:szCs w:val="23"/>
          <w:lang w:eastAsia="en-US"/>
        </w:rPr>
        <w:t>ВЦП/АЦП/ОМ</w:t>
      </w:r>
      <w:r w:rsidRPr="00A92BDA">
        <w:rPr>
          <w:rFonts w:eastAsiaTheme="minorHAnsi"/>
          <w:sz w:val="23"/>
          <w:szCs w:val="23"/>
          <w:lang w:eastAsia="en-US"/>
        </w:rPr>
        <w:t xml:space="preserve"> имеет вид:</w:t>
      </w:r>
    </w:p>
    <w:p w:rsidR="00A92BDA" w:rsidRDefault="00A92BDA" w:rsidP="00A92BDA">
      <w:pPr>
        <w:tabs>
          <w:tab w:val="left" w:pos="0"/>
        </w:tabs>
        <w:spacing w:line="276" w:lineRule="auto"/>
        <w:ind w:hanging="1134"/>
        <w:rPr>
          <w:rFonts w:eastAsiaTheme="minorHAnsi"/>
          <w:sz w:val="23"/>
          <w:szCs w:val="23"/>
          <w:lang w:eastAsia="en-US"/>
        </w:rPr>
      </w:pPr>
      <w:r>
        <w:rPr>
          <w:noProof/>
        </w:rPr>
        <w:drawing>
          <wp:inline distT="0" distB="0" distL="0" distR="0" wp14:anchorId="3D5DA363" wp14:editId="4C51DD83">
            <wp:extent cx="6772940" cy="5922216"/>
            <wp:effectExtent l="0" t="0" r="8890" b="254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773729" cy="59229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2BDA" w:rsidRDefault="00A92BDA" w:rsidP="00A92BDA">
      <w:pPr>
        <w:tabs>
          <w:tab w:val="left" w:pos="0"/>
        </w:tabs>
        <w:spacing w:line="276" w:lineRule="auto"/>
        <w:ind w:firstLine="567"/>
        <w:jc w:val="center"/>
        <w:rPr>
          <w:rFonts w:eastAsiaTheme="minorHAnsi"/>
          <w:i/>
          <w:sz w:val="23"/>
          <w:szCs w:val="23"/>
          <w:lang w:eastAsia="en-US"/>
        </w:rPr>
      </w:pPr>
      <w:r w:rsidRPr="00A92BDA">
        <w:rPr>
          <w:rFonts w:eastAsiaTheme="minorHAnsi"/>
          <w:i/>
          <w:sz w:val="23"/>
          <w:szCs w:val="23"/>
          <w:lang w:eastAsia="en-US"/>
        </w:rPr>
        <w:t xml:space="preserve">Рисунок </w:t>
      </w:r>
      <w:r w:rsidR="002A1C71">
        <w:rPr>
          <w:rFonts w:eastAsiaTheme="minorHAnsi"/>
          <w:i/>
          <w:sz w:val="23"/>
          <w:szCs w:val="23"/>
          <w:lang w:eastAsia="en-US"/>
        </w:rPr>
        <w:t>18</w:t>
      </w:r>
      <w:r w:rsidRPr="00A92BDA">
        <w:rPr>
          <w:rFonts w:eastAsiaTheme="minorHAnsi"/>
          <w:i/>
          <w:sz w:val="23"/>
          <w:szCs w:val="23"/>
          <w:lang w:eastAsia="en-US"/>
        </w:rPr>
        <w:t>. ЭД ВЦП/АЦП/Основное мероприятие</w:t>
      </w:r>
    </w:p>
    <w:p w:rsidR="00A92BDA" w:rsidRPr="00A92BDA" w:rsidRDefault="00A92BDA" w:rsidP="00A92BDA">
      <w:pPr>
        <w:tabs>
          <w:tab w:val="left" w:pos="0"/>
        </w:tabs>
        <w:spacing w:line="276" w:lineRule="auto"/>
        <w:ind w:firstLine="567"/>
        <w:jc w:val="center"/>
        <w:rPr>
          <w:rFonts w:eastAsiaTheme="minorHAnsi"/>
          <w:i/>
          <w:sz w:val="23"/>
          <w:szCs w:val="23"/>
          <w:lang w:eastAsia="en-US"/>
        </w:rPr>
      </w:pPr>
    </w:p>
    <w:p w:rsidR="00A92BDA" w:rsidRDefault="00A92BDA" w:rsidP="00A92BDA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Для того чтобы первый раз сохранить документ нужно заполнить</w:t>
      </w:r>
      <w:r w:rsidRPr="006266E8">
        <w:rPr>
          <w:rFonts w:eastAsiaTheme="minorHAnsi"/>
          <w:b/>
          <w:sz w:val="23"/>
          <w:szCs w:val="23"/>
          <w:lang w:eastAsia="en-US"/>
        </w:rPr>
        <w:t xml:space="preserve"> обязательные</w:t>
      </w:r>
      <w:r>
        <w:rPr>
          <w:rFonts w:eastAsiaTheme="minorHAnsi"/>
          <w:sz w:val="23"/>
          <w:szCs w:val="23"/>
          <w:lang w:eastAsia="en-US"/>
        </w:rPr>
        <w:t xml:space="preserve"> поля в шапке документа:</w:t>
      </w:r>
    </w:p>
    <w:p w:rsidR="00A92BDA" w:rsidRPr="0071739F" w:rsidRDefault="00A92BDA" w:rsidP="00A92BDA">
      <w:pPr>
        <w:pStyle w:val="a5"/>
        <w:numPr>
          <w:ilvl w:val="0"/>
          <w:numId w:val="5"/>
        </w:numPr>
        <w:tabs>
          <w:tab w:val="left" w:pos="0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 w:rsidRPr="0071739F">
        <w:rPr>
          <w:rFonts w:eastAsiaTheme="minorHAnsi"/>
          <w:b/>
          <w:sz w:val="23"/>
          <w:szCs w:val="23"/>
          <w:lang w:eastAsia="en-US"/>
        </w:rPr>
        <w:t>Дата</w:t>
      </w:r>
      <w:r>
        <w:rPr>
          <w:rFonts w:eastAsiaTheme="minorHAnsi"/>
          <w:b/>
          <w:sz w:val="23"/>
          <w:szCs w:val="23"/>
          <w:lang w:eastAsia="en-US"/>
        </w:rPr>
        <w:t xml:space="preserve"> – </w:t>
      </w:r>
      <w:r>
        <w:rPr>
          <w:rFonts w:eastAsiaTheme="minorHAnsi"/>
          <w:sz w:val="23"/>
          <w:szCs w:val="23"/>
          <w:lang w:eastAsia="en-US"/>
        </w:rPr>
        <w:t>дата создания документа в системе АЦК (по умолчанию – текущая)</w:t>
      </w:r>
    </w:p>
    <w:p w:rsidR="00A92BDA" w:rsidRPr="0071739F" w:rsidRDefault="00A92BDA" w:rsidP="00A92BDA">
      <w:pPr>
        <w:pStyle w:val="a5"/>
        <w:numPr>
          <w:ilvl w:val="0"/>
          <w:numId w:val="5"/>
        </w:numPr>
        <w:tabs>
          <w:tab w:val="left" w:pos="0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 w:rsidRPr="0071739F">
        <w:rPr>
          <w:rFonts w:eastAsiaTheme="minorHAnsi"/>
          <w:b/>
          <w:sz w:val="23"/>
          <w:szCs w:val="23"/>
          <w:lang w:eastAsia="en-US"/>
        </w:rPr>
        <w:t>Дата утверждения</w:t>
      </w:r>
      <w:r>
        <w:rPr>
          <w:rFonts w:eastAsiaTheme="minorHAnsi"/>
          <w:b/>
          <w:sz w:val="23"/>
          <w:szCs w:val="23"/>
          <w:lang w:eastAsia="en-US"/>
        </w:rPr>
        <w:t xml:space="preserve"> – </w:t>
      </w:r>
      <w:r>
        <w:rPr>
          <w:rFonts w:eastAsiaTheme="minorHAnsi"/>
          <w:sz w:val="23"/>
          <w:szCs w:val="23"/>
          <w:lang w:eastAsia="en-US"/>
        </w:rPr>
        <w:t>дата утверждения Программы, заполняется в момент утверждения проекта Программы в АЦК, после всех согласований</w:t>
      </w:r>
    </w:p>
    <w:p w:rsidR="00A92BDA" w:rsidRPr="0071739F" w:rsidRDefault="00A92BDA" w:rsidP="00A92BDA">
      <w:pPr>
        <w:pStyle w:val="a5"/>
        <w:numPr>
          <w:ilvl w:val="0"/>
          <w:numId w:val="5"/>
        </w:numPr>
        <w:tabs>
          <w:tab w:val="left" w:pos="0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 w:rsidRPr="0071739F">
        <w:rPr>
          <w:rFonts w:eastAsiaTheme="minorHAnsi"/>
          <w:b/>
          <w:sz w:val="23"/>
          <w:szCs w:val="23"/>
          <w:lang w:eastAsia="en-US"/>
        </w:rPr>
        <w:t>Код</w:t>
      </w:r>
      <w:r>
        <w:rPr>
          <w:rFonts w:eastAsiaTheme="minorHAnsi"/>
          <w:b/>
          <w:sz w:val="23"/>
          <w:szCs w:val="23"/>
          <w:lang w:eastAsia="en-US"/>
        </w:rPr>
        <w:t xml:space="preserve"> – </w:t>
      </w:r>
      <w:r>
        <w:rPr>
          <w:rFonts w:eastAsiaTheme="minorHAnsi"/>
          <w:sz w:val="23"/>
          <w:szCs w:val="23"/>
          <w:lang w:eastAsia="en-US"/>
        </w:rPr>
        <w:t xml:space="preserve">внутренний системный код, </w:t>
      </w:r>
      <w:proofErr w:type="gramStart"/>
      <w:r>
        <w:rPr>
          <w:rFonts w:eastAsiaTheme="minorHAnsi"/>
          <w:sz w:val="23"/>
          <w:szCs w:val="23"/>
          <w:lang w:eastAsia="en-US"/>
        </w:rPr>
        <w:t>для</w:t>
      </w:r>
      <w:proofErr w:type="gramEnd"/>
      <w:r>
        <w:rPr>
          <w:rFonts w:eastAsiaTheme="minorHAnsi"/>
          <w:sz w:val="23"/>
          <w:szCs w:val="23"/>
          <w:lang w:eastAsia="en-US"/>
        </w:rPr>
        <w:t xml:space="preserve"> </w:t>
      </w:r>
      <w:proofErr w:type="gramStart"/>
      <w:r>
        <w:rPr>
          <w:rFonts w:eastAsiaTheme="minorHAnsi"/>
          <w:sz w:val="23"/>
          <w:szCs w:val="23"/>
          <w:lang w:eastAsia="en-US"/>
        </w:rPr>
        <w:t>ЭД</w:t>
      </w:r>
      <w:proofErr w:type="gramEnd"/>
      <w:r>
        <w:rPr>
          <w:rFonts w:eastAsiaTheme="minorHAnsi"/>
          <w:sz w:val="23"/>
          <w:szCs w:val="23"/>
          <w:lang w:eastAsia="en-US"/>
        </w:rPr>
        <w:t xml:space="preserve"> ВЦП/АЦП/ОМ Код указывается равным первым пяти разрядам КЦСР (Например, для ВЦП/АЦП/ОМ с КЦСР 30.1.41.00000 поле Код = 30.1.41)</w:t>
      </w:r>
    </w:p>
    <w:p w:rsidR="00A92BDA" w:rsidRPr="0071739F" w:rsidRDefault="00A92BDA" w:rsidP="00A92BDA">
      <w:pPr>
        <w:pStyle w:val="a5"/>
        <w:numPr>
          <w:ilvl w:val="0"/>
          <w:numId w:val="5"/>
        </w:numPr>
        <w:tabs>
          <w:tab w:val="left" w:pos="0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 w:rsidRPr="0071739F">
        <w:rPr>
          <w:rFonts w:eastAsiaTheme="minorHAnsi"/>
          <w:b/>
          <w:sz w:val="23"/>
          <w:szCs w:val="23"/>
          <w:lang w:eastAsia="en-US"/>
        </w:rPr>
        <w:t>Наименование</w:t>
      </w:r>
      <w:r>
        <w:rPr>
          <w:rFonts w:eastAsiaTheme="minorHAnsi"/>
          <w:b/>
          <w:sz w:val="23"/>
          <w:szCs w:val="23"/>
          <w:lang w:eastAsia="en-US"/>
        </w:rPr>
        <w:t xml:space="preserve"> – </w:t>
      </w:r>
      <w:r>
        <w:rPr>
          <w:rFonts w:eastAsiaTheme="minorHAnsi"/>
          <w:sz w:val="23"/>
          <w:szCs w:val="23"/>
          <w:lang w:eastAsia="en-US"/>
        </w:rPr>
        <w:t>наименование ВЦП/АЦП/ОМ (ручной ввод)</w:t>
      </w:r>
    </w:p>
    <w:p w:rsidR="00A92BDA" w:rsidRPr="006E7E37" w:rsidRDefault="00A92BDA" w:rsidP="00A92BDA">
      <w:pPr>
        <w:pStyle w:val="a5"/>
        <w:numPr>
          <w:ilvl w:val="0"/>
          <w:numId w:val="5"/>
        </w:numPr>
        <w:tabs>
          <w:tab w:val="left" w:pos="0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 w:rsidRPr="0071739F">
        <w:rPr>
          <w:rFonts w:eastAsiaTheme="minorHAnsi"/>
          <w:b/>
          <w:sz w:val="23"/>
          <w:szCs w:val="23"/>
          <w:lang w:eastAsia="en-US"/>
        </w:rPr>
        <w:t>КЦСР</w:t>
      </w:r>
      <w:r>
        <w:rPr>
          <w:rFonts w:eastAsiaTheme="minorHAnsi"/>
          <w:b/>
          <w:sz w:val="23"/>
          <w:szCs w:val="23"/>
          <w:lang w:eastAsia="en-US"/>
        </w:rPr>
        <w:t xml:space="preserve"> – </w:t>
      </w:r>
      <w:r>
        <w:rPr>
          <w:rFonts w:eastAsiaTheme="minorHAnsi"/>
          <w:sz w:val="23"/>
          <w:szCs w:val="23"/>
          <w:lang w:eastAsia="en-US"/>
        </w:rPr>
        <w:t>код целевой статья расходов, соответствующий ВЦП/АЦП/ОМ (значение выбирается из справочника, в справочнике будут доступны коды, подведомственные коду вышестоящего документа)</w:t>
      </w:r>
    </w:p>
    <w:p w:rsidR="00A92BDA" w:rsidRPr="006E7E37" w:rsidRDefault="00A92BDA" w:rsidP="00A92BDA">
      <w:pPr>
        <w:pStyle w:val="a5"/>
        <w:numPr>
          <w:ilvl w:val="0"/>
          <w:numId w:val="5"/>
        </w:numPr>
        <w:tabs>
          <w:tab w:val="left" w:pos="0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>
        <w:rPr>
          <w:rFonts w:eastAsiaTheme="minorHAnsi"/>
          <w:b/>
          <w:sz w:val="23"/>
          <w:szCs w:val="23"/>
          <w:lang w:eastAsia="en-US"/>
        </w:rPr>
        <w:lastRenderedPageBreak/>
        <w:t xml:space="preserve">Вышестоящий код – </w:t>
      </w:r>
      <w:r>
        <w:rPr>
          <w:rFonts w:eastAsiaTheme="minorHAnsi"/>
          <w:sz w:val="23"/>
          <w:szCs w:val="23"/>
          <w:lang w:eastAsia="en-US"/>
        </w:rPr>
        <w:t>код вышестоящего документа, заполнится автоматически после первого сохранения документа</w:t>
      </w:r>
    </w:p>
    <w:p w:rsidR="00A92BDA" w:rsidRPr="006E7E37" w:rsidRDefault="00A92BDA" w:rsidP="00A92BDA">
      <w:pPr>
        <w:pStyle w:val="a5"/>
        <w:numPr>
          <w:ilvl w:val="0"/>
          <w:numId w:val="5"/>
        </w:numPr>
        <w:tabs>
          <w:tab w:val="left" w:pos="0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>
        <w:rPr>
          <w:rFonts w:eastAsiaTheme="minorHAnsi"/>
          <w:b/>
          <w:sz w:val="23"/>
          <w:szCs w:val="23"/>
          <w:lang w:eastAsia="en-US"/>
        </w:rPr>
        <w:t xml:space="preserve">Вышестоящая государственная программа – </w:t>
      </w:r>
      <w:r>
        <w:rPr>
          <w:rFonts w:eastAsiaTheme="minorHAnsi"/>
          <w:sz w:val="23"/>
          <w:szCs w:val="23"/>
          <w:lang w:eastAsia="en-US"/>
        </w:rPr>
        <w:t>наименование из вышестоящего документа, заполнится автоматически после первого сохранения документа</w:t>
      </w:r>
    </w:p>
    <w:p w:rsidR="00A92BDA" w:rsidRPr="0071739F" w:rsidRDefault="00A92BDA" w:rsidP="00A92BDA">
      <w:pPr>
        <w:pStyle w:val="a5"/>
        <w:numPr>
          <w:ilvl w:val="0"/>
          <w:numId w:val="5"/>
        </w:numPr>
        <w:tabs>
          <w:tab w:val="left" w:pos="0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 w:rsidRPr="0071739F">
        <w:rPr>
          <w:rFonts w:eastAsiaTheme="minorHAnsi"/>
          <w:b/>
          <w:sz w:val="23"/>
          <w:szCs w:val="23"/>
          <w:lang w:eastAsia="en-US"/>
        </w:rPr>
        <w:t xml:space="preserve">Срок реализации </w:t>
      </w:r>
      <w:r>
        <w:rPr>
          <w:rFonts w:eastAsiaTheme="minorHAnsi"/>
          <w:b/>
          <w:sz w:val="23"/>
          <w:szCs w:val="23"/>
          <w:lang w:eastAsia="en-US"/>
        </w:rPr>
        <w:t xml:space="preserve">– </w:t>
      </w:r>
      <w:r>
        <w:rPr>
          <w:rFonts w:eastAsiaTheme="minorHAnsi"/>
          <w:sz w:val="23"/>
          <w:szCs w:val="23"/>
          <w:lang w:eastAsia="en-US"/>
        </w:rPr>
        <w:t>сроки реализации ВЦП/АЦП/ОМ</w:t>
      </w:r>
    </w:p>
    <w:p w:rsidR="00A92BDA" w:rsidRPr="0071739F" w:rsidRDefault="00A92BDA" w:rsidP="00A92BDA">
      <w:pPr>
        <w:pStyle w:val="a5"/>
        <w:numPr>
          <w:ilvl w:val="0"/>
          <w:numId w:val="5"/>
        </w:numPr>
        <w:tabs>
          <w:tab w:val="left" w:pos="0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 w:rsidRPr="0071739F">
        <w:rPr>
          <w:rFonts w:eastAsiaTheme="minorHAnsi"/>
          <w:b/>
          <w:sz w:val="23"/>
          <w:szCs w:val="23"/>
          <w:lang w:eastAsia="en-US"/>
        </w:rPr>
        <w:t>Ответственный исполнитель</w:t>
      </w:r>
      <w:r>
        <w:rPr>
          <w:rFonts w:eastAsiaTheme="minorHAnsi"/>
          <w:b/>
          <w:sz w:val="23"/>
          <w:szCs w:val="23"/>
          <w:lang w:eastAsia="en-US"/>
        </w:rPr>
        <w:t xml:space="preserve"> – </w:t>
      </w:r>
      <w:r>
        <w:rPr>
          <w:rFonts w:eastAsiaTheme="minorHAnsi"/>
          <w:sz w:val="23"/>
          <w:szCs w:val="23"/>
          <w:lang w:eastAsia="en-US"/>
        </w:rPr>
        <w:t>ответственный исполнитель</w:t>
      </w:r>
      <w:r w:rsidRPr="00A92BDA">
        <w:rPr>
          <w:rFonts w:eastAsiaTheme="minorHAnsi"/>
          <w:sz w:val="23"/>
          <w:szCs w:val="23"/>
          <w:lang w:eastAsia="en-US"/>
        </w:rPr>
        <w:t xml:space="preserve"> </w:t>
      </w:r>
      <w:r>
        <w:rPr>
          <w:rFonts w:eastAsiaTheme="minorHAnsi"/>
          <w:sz w:val="23"/>
          <w:szCs w:val="23"/>
          <w:lang w:eastAsia="en-US"/>
        </w:rPr>
        <w:t>ВЦП/АЦП/ОМ, юридическое лицо (выбирается из справочника «Организации»)</w:t>
      </w:r>
    </w:p>
    <w:p w:rsidR="00A92BDA" w:rsidRPr="0071739F" w:rsidRDefault="00A92BDA" w:rsidP="00A92BDA">
      <w:pPr>
        <w:pStyle w:val="a5"/>
        <w:numPr>
          <w:ilvl w:val="0"/>
          <w:numId w:val="5"/>
        </w:numPr>
        <w:tabs>
          <w:tab w:val="left" w:pos="0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 w:rsidRPr="0071739F">
        <w:rPr>
          <w:rFonts w:eastAsiaTheme="minorHAnsi"/>
          <w:b/>
          <w:sz w:val="23"/>
          <w:szCs w:val="23"/>
          <w:lang w:eastAsia="en-US"/>
        </w:rPr>
        <w:t>Вариант планирования</w:t>
      </w:r>
      <w:r>
        <w:rPr>
          <w:rFonts w:eastAsiaTheme="minorHAnsi"/>
          <w:b/>
          <w:sz w:val="23"/>
          <w:szCs w:val="23"/>
          <w:lang w:eastAsia="en-US"/>
        </w:rPr>
        <w:t xml:space="preserve"> – </w:t>
      </w:r>
      <w:r>
        <w:rPr>
          <w:rFonts w:eastAsiaTheme="minorHAnsi"/>
          <w:sz w:val="23"/>
          <w:szCs w:val="23"/>
          <w:lang w:eastAsia="en-US"/>
        </w:rPr>
        <w:t>будет автоматическо заполнен значением этого поля из вышестоящего документа</w:t>
      </w:r>
    </w:p>
    <w:p w:rsidR="00A92BDA" w:rsidRPr="0044608C" w:rsidRDefault="00A92BDA" w:rsidP="00A92BDA">
      <w:pPr>
        <w:pStyle w:val="a5"/>
        <w:numPr>
          <w:ilvl w:val="0"/>
          <w:numId w:val="5"/>
        </w:numPr>
        <w:tabs>
          <w:tab w:val="left" w:pos="0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 w:rsidRPr="0071739F">
        <w:rPr>
          <w:rFonts w:eastAsiaTheme="minorHAnsi"/>
          <w:b/>
          <w:sz w:val="23"/>
          <w:szCs w:val="23"/>
          <w:lang w:eastAsia="en-US"/>
        </w:rPr>
        <w:t>Тип</w:t>
      </w:r>
      <w:r>
        <w:rPr>
          <w:rFonts w:eastAsiaTheme="minorHAnsi"/>
          <w:b/>
          <w:sz w:val="23"/>
          <w:szCs w:val="23"/>
          <w:lang w:eastAsia="en-US"/>
        </w:rPr>
        <w:t xml:space="preserve"> – </w:t>
      </w:r>
      <w:r>
        <w:rPr>
          <w:rFonts w:eastAsiaTheme="minorHAnsi"/>
          <w:sz w:val="23"/>
          <w:szCs w:val="23"/>
          <w:lang w:eastAsia="en-US"/>
        </w:rPr>
        <w:t>выбирается из выпадающего списка, значения: Ведомственная целевая программа, Аналитическая программа, Основное мероприятие</w:t>
      </w:r>
    </w:p>
    <w:p w:rsidR="00A92BDA" w:rsidRDefault="00A92BDA" w:rsidP="00A92BDA">
      <w:pPr>
        <w:tabs>
          <w:tab w:val="left" w:pos="0"/>
        </w:tabs>
        <w:spacing w:after="200" w:line="276" w:lineRule="auto"/>
        <w:ind w:firstLine="567"/>
        <w:rPr>
          <w:rFonts w:eastAsiaTheme="minorHAnsi"/>
          <w:sz w:val="23"/>
          <w:szCs w:val="23"/>
          <w:lang w:eastAsia="en-US"/>
        </w:rPr>
      </w:pPr>
      <w:r w:rsidRPr="0044608C">
        <w:rPr>
          <w:rFonts w:eastAsiaTheme="minorHAnsi"/>
          <w:sz w:val="23"/>
          <w:szCs w:val="23"/>
          <w:lang w:eastAsia="en-US"/>
        </w:rPr>
        <w:t>После заполнения этих полей нажимаем кнопку «Применить»</w:t>
      </w:r>
      <w:r>
        <w:rPr>
          <w:rFonts w:eastAsiaTheme="minorHAnsi"/>
          <w:sz w:val="23"/>
          <w:szCs w:val="23"/>
          <w:lang w:eastAsia="en-US"/>
        </w:rPr>
        <w:t xml:space="preserve"> в правом нижнем углу. Документ сохранится, будет виден в списке ЭД </w:t>
      </w:r>
      <w:r w:rsidR="00B76FF7">
        <w:rPr>
          <w:rFonts w:eastAsiaTheme="minorHAnsi"/>
          <w:sz w:val="23"/>
          <w:szCs w:val="23"/>
          <w:lang w:eastAsia="en-US"/>
        </w:rPr>
        <w:t>ВЦП/АЦП/ОМ</w:t>
      </w:r>
      <w:r>
        <w:rPr>
          <w:rFonts w:eastAsiaTheme="minorHAnsi"/>
          <w:sz w:val="23"/>
          <w:szCs w:val="23"/>
          <w:lang w:eastAsia="en-US"/>
        </w:rPr>
        <w:t>, статус «Формирование структуры программы».</w:t>
      </w:r>
    </w:p>
    <w:p w:rsidR="00A92BDA" w:rsidRDefault="00A92BDA" w:rsidP="00A92BDA">
      <w:pPr>
        <w:tabs>
          <w:tab w:val="left" w:pos="0"/>
        </w:tabs>
        <w:spacing w:after="200" w:line="276" w:lineRule="auto"/>
        <w:ind w:firstLine="567"/>
        <w:rPr>
          <w:rFonts w:eastAsiaTheme="minorHAnsi"/>
          <w:b/>
          <w:sz w:val="23"/>
          <w:szCs w:val="23"/>
          <w:lang w:eastAsia="en-US"/>
        </w:rPr>
      </w:pPr>
      <w:r>
        <w:rPr>
          <w:rFonts w:eastAsiaTheme="minorHAnsi"/>
          <w:b/>
          <w:sz w:val="23"/>
          <w:szCs w:val="23"/>
          <w:lang w:eastAsia="en-US"/>
        </w:rPr>
        <w:t>Напоминаю, что во время</w:t>
      </w:r>
      <w:r w:rsidRPr="0044608C">
        <w:rPr>
          <w:rFonts w:eastAsiaTheme="minorHAnsi"/>
          <w:b/>
          <w:sz w:val="23"/>
          <w:szCs w:val="23"/>
          <w:lang w:eastAsia="en-US"/>
        </w:rPr>
        <w:t xml:space="preserve"> редактировани</w:t>
      </w:r>
      <w:r>
        <w:rPr>
          <w:rFonts w:eastAsiaTheme="minorHAnsi"/>
          <w:b/>
          <w:sz w:val="23"/>
          <w:szCs w:val="23"/>
          <w:lang w:eastAsia="en-US"/>
        </w:rPr>
        <w:t>я</w:t>
      </w:r>
      <w:r w:rsidRPr="0044608C">
        <w:rPr>
          <w:rFonts w:eastAsiaTheme="minorHAnsi"/>
          <w:b/>
          <w:sz w:val="23"/>
          <w:szCs w:val="23"/>
          <w:lang w:eastAsia="en-US"/>
        </w:rPr>
        <w:t xml:space="preserve"> всех ЭД</w:t>
      </w:r>
      <w:r>
        <w:rPr>
          <w:rFonts w:eastAsiaTheme="minorHAnsi"/>
          <w:b/>
          <w:sz w:val="23"/>
          <w:szCs w:val="23"/>
          <w:lang w:eastAsia="en-US"/>
        </w:rPr>
        <w:t xml:space="preserve"> </w:t>
      </w:r>
      <w:r w:rsidRPr="0044608C">
        <w:rPr>
          <w:rFonts w:eastAsiaTheme="minorHAnsi"/>
          <w:b/>
          <w:sz w:val="23"/>
          <w:szCs w:val="23"/>
          <w:lang w:eastAsia="en-US"/>
        </w:rPr>
        <w:t xml:space="preserve">рекомендуется </w:t>
      </w:r>
      <w:r>
        <w:rPr>
          <w:rFonts w:eastAsiaTheme="minorHAnsi"/>
          <w:b/>
          <w:sz w:val="23"/>
          <w:szCs w:val="23"/>
          <w:lang w:eastAsia="en-US"/>
        </w:rPr>
        <w:t>«</w:t>
      </w:r>
      <w:proofErr w:type="gramStart"/>
      <w:r>
        <w:rPr>
          <w:rFonts w:eastAsiaTheme="minorHAnsi"/>
          <w:b/>
          <w:sz w:val="23"/>
          <w:szCs w:val="23"/>
          <w:lang w:eastAsia="en-US"/>
        </w:rPr>
        <w:t>почаще</w:t>
      </w:r>
      <w:proofErr w:type="gramEnd"/>
      <w:r>
        <w:rPr>
          <w:rFonts w:eastAsiaTheme="minorHAnsi"/>
          <w:b/>
          <w:sz w:val="23"/>
          <w:szCs w:val="23"/>
          <w:lang w:eastAsia="en-US"/>
        </w:rPr>
        <w:t xml:space="preserve">» </w:t>
      </w:r>
      <w:r w:rsidRPr="0044608C">
        <w:rPr>
          <w:rFonts w:eastAsiaTheme="minorHAnsi"/>
          <w:b/>
          <w:sz w:val="23"/>
          <w:szCs w:val="23"/>
          <w:lang w:eastAsia="en-US"/>
        </w:rPr>
        <w:t>нажимать кнопку «Применить», во избежание потери данных и ошибок, не позволяющих сохранить документ.</w:t>
      </w:r>
    </w:p>
    <w:p w:rsidR="00A92BDA" w:rsidRDefault="00A92BDA" w:rsidP="00A92BDA">
      <w:pPr>
        <w:tabs>
          <w:tab w:val="left" w:pos="0"/>
        </w:tabs>
        <w:spacing w:after="200" w:line="276" w:lineRule="auto"/>
        <w:ind w:firstLine="567"/>
        <w:rPr>
          <w:rFonts w:eastAsiaTheme="minorHAnsi"/>
          <w:sz w:val="23"/>
          <w:szCs w:val="23"/>
          <w:lang w:eastAsia="en-US"/>
        </w:rPr>
      </w:pPr>
      <w:r w:rsidRPr="004935A5">
        <w:rPr>
          <w:rFonts w:eastAsiaTheme="minorHAnsi"/>
          <w:sz w:val="23"/>
          <w:szCs w:val="23"/>
          <w:lang w:eastAsia="en-US"/>
        </w:rPr>
        <w:t xml:space="preserve">Переходим к заполнению </w:t>
      </w:r>
      <w:r>
        <w:rPr>
          <w:rFonts w:eastAsiaTheme="minorHAnsi"/>
          <w:sz w:val="23"/>
          <w:szCs w:val="23"/>
          <w:lang w:eastAsia="en-US"/>
        </w:rPr>
        <w:t>самого ЭД.</w:t>
      </w:r>
    </w:p>
    <w:p w:rsidR="00A92BDA" w:rsidRDefault="00A92BDA" w:rsidP="00A92BDA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 w:rsidRPr="004935A5">
        <w:rPr>
          <w:rFonts w:eastAsiaTheme="minorHAnsi"/>
          <w:b/>
          <w:i/>
          <w:sz w:val="23"/>
          <w:szCs w:val="23"/>
          <w:lang w:eastAsia="en-US"/>
        </w:rPr>
        <w:t>Вкладка «Общая информация»</w:t>
      </w:r>
      <w:r>
        <w:rPr>
          <w:rFonts w:eastAsiaTheme="minorHAnsi"/>
          <w:b/>
          <w:i/>
          <w:sz w:val="23"/>
          <w:szCs w:val="23"/>
          <w:lang w:eastAsia="en-US"/>
        </w:rPr>
        <w:t>,</w:t>
      </w:r>
      <w:r>
        <w:rPr>
          <w:rFonts w:eastAsiaTheme="minorHAnsi"/>
          <w:sz w:val="23"/>
          <w:szCs w:val="23"/>
          <w:lang w:eastAsia="en-US"/>
        </w:rPr>
        <w:t xml:space="preserve"> заполняются следующие поля</w:t>
      </w:r>
    </w:p>
    <w:p w:rsidR="00A92BDA" w:rsidRPr="004935A5" w:rsidRDefault="00A92BDA" w:rsidP="00A92BDA">
      <w:pPr>
        <w:pStyle w:val="a5"/>
        <w:numPr>
          <w:ilvl w:val="0"/>
          <w:numId w:val="5"/>
        </w:numPr>
        <w:tabs>
          <w:tab w:val="left" w:pos="0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 w:rsidRPr="004935A5">
        <w:rPr>
          <w:rFonts w:eastAsiaTheme="minorHAnsi"/>
          <w:b/>
          <w:sz w:val="23"/>
          <w:szCs w:val="23"/>
          <w:lang w:eastAsia="en-US"/>
        </w:rPr>
        <w:t>Ф.И.О. ответственного исполнителя</w:t>
      </w:r>
      <w:r>
        <w:rPr>
          <w:rFonts w:eastAsiaTheme="minorHAnsi"/>
          <w:b/>
          <w:sz w:val="23"/>
          <w:szCs w:val="23"/>
          <w:lang w:eastAsia="en-US"/>
        </w:rPr>
        <w:t xml:space="preserve"> </w:t>
      </w:r>
    </w:p>
    <w:p w:rsidR="00A92BDA" w:rsidRPr="00F433EB" w:rsidRDefault="00A92BDA" w:rsidP="00A92BDA">
      <w:pPr>
        <w:pStyle w:val="a5"/>
        <w:numPr>
          <w:ilvl w:val="0"/>
          <w:numId w:val="5"/>
        </w:numPr>
        <w:tabs>
          <w:tab w:val="left" w:pos="0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>
        <w:rPr>
          <w:rFonts w:eastAsiaTheme="minorHAnsi"/>
          <w:b/>
          <w:sz w:val="23"/>
          <w:szCs w:val="23"/>
          <w:lang w:eastAsia="en-US"/>
        </w:rPr>
        <w:t xml:space="preserve">Структурное подразделение – </w:t>
      </w:r>
      <w:r>
        <w:rPr>
          <w:rFonts w:eastAsiaTheme="minorHAnsi"/>
          <w:sz w:val="23"/>
          <w:szCs w:val="23"/>
          <w:lang w:eastAsia="en-US"/>
        </w:rPr>
        <w:t xml:space="preserve">указывается структурное подразделение (отдел, комитет и т.д.) </w:t>
      </w:r>
      <w:proofErr w:type="gramStart"/>
      <w:r>
        <w:rPr>
          <w:rFonts w:eastAsiaTheme="minorHAnsi"/>
          <w:sz w:val="23"/>
          <w:szCs w:val="23"/>
          <w:lang w:eastAsia="en-US"/>
        </w:rPr>
        <w:t>организации-ответственного</w:t>
      </w:r>
      <w:proofErr w:type="gramEnd"/>
      <w:r>
        <w:rPr>
          <w:rFonts w:eastAsiaTheme="minorHAnsi"/>
          <w:sz w:val="23"/>
          <w:szCs w:val="23"/>
          <w:lang w:eastAsia="en-US"/>
        </w:rPr>
        <w:t xml:space="preserve"> исполнителя, если есть. Выбирается из справочника «Структурные подразделения». Справочник заполняется пользователем.</w:t>
      </w:r>
    </w:p>
    <w:p w:rsidR="00A92BDA" w:rsidRDefault="00A92BDA" w:rsidP="00A92BDA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  <w:r w:rsidRPr="004935A5">
        <w:rPr>
          <w:rFonts w:eastAsiaTheme="minorHAnsi"/>
          <w:b/>
          <w:i/>
          <w:sz w:val="23"/>
          <w:szCs w:val="23"/>
          <w:lang w:eastAsia="en-US"/>
        </w:rPr>
        <w:t>Вкладка «</w:t>
      </w:r>
      <w:r>
        <w:rPr>
          <w:rFonts w:eastAsiaTheme="minorHAnsi"/>
          <w:b/>
          <w:i/>
          <w:sz w:val="23"/>
          <w:szCs w:val="23"/>
          <w:lang w:eastAsia="en-US"/>
        </w:rPr>
        <w:t>Основание для разработки программы»</w:t>
      </w:r>
    </w:p>
    <w:p w:rsidR="00A92BDA" w:rsidRDefault="00A92BDA" w:rsidP="00A92BDA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 xml:space="preserve">Выбирается из справочника «Нормативные правовые акты». Справочник заполняется только администратором системы. Основанием для разработки </w:t>
      </w:r>
      <w:r w:rsidR="006C2751">
        <w:rPr>
          <w:rFonts w:eastAsiaTheme="minorHAnsi"/>
          <w:sz w:val="23"/>
          <w:szCs w:val="23"/>
          <w:lang w:eastAsia="en-US"/>
        </w:rPr>
        <w:t>ОМ</w:t>
      </w:r>
      <w:r>
        <w:rPr>
          <w:rFonts w:eastAsiaTheme="minorHAnsi"/>
          <w:sz w:val="23"/>
          <w:szCs w:val="23"/>
          <w:lang w:eastAsia="en-US"/>
        </w:rPr>
        <w:t xml:space="preserve"> так же служит распоряжение об утверждении перечня муниципальных программ</w:t>
      </w:r>
      <w:r w:rsidR="006C2751">
        <w:rPr>
          <w:rFonts w:eastAsiaTheme="minorHAnsi"/>
          <w:sz w:val="23"/>
          <w:szCs w:val="23"/>
          <w:lang w:eastAsia="en-US"/>
        </w:rPr>
        <w:t>, для ВЦП/АЦП – соответствующий приказ</w:t>
      </w:r>
      <w:r>
        <w:rPr>
          <w:rFonts w:eastAsiaTheme="minorHAnsi"/>
          <w:sz w:val="23"/>
          <w:szCs w:val="23"/>
          <w:lang w:eastAsia="en-US"/>
        </w:rPr>
        <w:t>.</w:t>
      </w:r>
    </w:p>
    <w:p w:rsidR="00A92BDA" w:rsidRDefault="00A92BDA" w:rsidP="00A92BDA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</w:p>
    <w:p w:rsidR="00A92BDA" w:rsidRDefault="00A92BDA" w:rsidP="00A92BDA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  <w:r w:rsidRPr="004935A5">
        <w:rPr>
          <w:rFonts w:eastAsiaTheme="minorHAnsi"/>
          <w:b/>
          <w:i/>
          <w:sz w:val="23"/>
          <w:szCs w:val="23"/>
          <w:lang w:eastAsia="en-US"/>
        </w:rPr>
        <w:t>Вкладка «</w:t>
      </w:r>
      <w:r>
        <w:rPr>
          <w:rFonts w:eastAsiaTheme="minorHAnsi"/>
          <w:b/>
          <w:i/>
          <w:sz w:val="23"/>
          <w:szCs w:val="23"/>
          <w:lang w:eastAsia="en-US"/>
        </w:rPr>
        <w:t>Этапы программы»</w:t>
      </w:r>
    </w:p>
    <w:p w:rsidR="00A92BDA" w:rsidRDefault="00A92BDA" w:rsidP="00A92BDA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Если этапы предусмотрены, указываются наименования и сроки реализации каждого этапа.</w:t>
      </w:r>
    </w:p>
    <w:p w:rsidR="00A92BDA" w:rsidRDefault="00A92BDA" w:rsidP="00A92BDA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</w:p>
    <w:p w:rsidR="00A92BDA" w:rsidRDefault="00A92BDA" w:rsidP="00A92BDA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  <w:r w:rsidRPr="004935A5">
        <w:rPr>
          <w:rFonts w:eastAsiaTheme="minorHAnsi"/>
          <w:b/>
          <w:i/>
          <w:sz w:val="23"/>
          <w:szCs w:val="23"/>
          <w:lang w:eastAsia="en-US"/>
        </w:rPr>
        <w:t>Вкладка «</w:t>
      </w:r>
      <w:r>
        <w:rPr>
          <w:rFonts w:eastAsiaTheme="minorHAnsi"/>
          <w:b/>
          <w:i/>
          <w:sz w:val="23"/>
          <w:szCs w:val="23"/>
          <w:lang w:eastAsia="en-US"/>
        </w:rPr>
        <w:t>Соисполнители и участники»</w:t>
      </w:r>
    </w:p>
    <w:p w:rsidR="00A92BDA" w:rsidRDefault="00A92BDA" w:rsidP="00A92BDA">
      <w:pPr>
        <w:pStyle w:val="a5"/>
        <w:numPr>
          <w:ilvl w:val="0"/>
          <w:numId w:val="5"/>
        </w:numPr>
        <w:tabs>
          <w:tab w:val="left" w:pos="0"/>
          <w:tab w:val="left" w:pos="709"/>
        </w:tabs>
        <w:spacing w:line="276" w:lineRule="auto"/>
        <w:ind w:left="0" w:firstLine="567"/>
        <w:rPr>
          <w:rFonts w:eastAsiaTheme="minorHAnsi"/>
          <w:sz w:val="23"/>
          <w:szCs w:val="23"/>
          <w:lang w:eastAsia="en-US"/>
        </w:rPr>
      </w:pPr>
      <w:r w:rsidRPr="007033BF">
        <w:rPr>
          <w:rFonts w:eastAsiaTheme="minorHAnsi"/>
          <w:b/>
          <w:sz w:val="23"/>
          <w:szCs w:val="23"/>
          <w:lang w:eastAsia="en-US"/>
        </w:rPr>
        <w:t>Соисполнитель</w:t>
      </w:r>
      <w:r w:rsidRPr="007033BF">
        <w:rPr>
          <w:rFonts w:eastAsiaTheme="minorHAnsi"/>
          <w:sz w:val="23"/>
          <w:szCs w:val="23"/>
          <w:lang w:eastAsia="en-US"/>
        </w:rPr>
        <w:t xml:space="preserve"> – </w:t>
      </w:r>
      <w:r>
        <w:rPr>
          <w:rFonts w:eastAsiaTheme="minorHAnsi"/>
          <w:sz w:val="23"/>
          <w:szCs w:val="23"/>
          <w:lang w:eastAsia="en-US"/>
        </w:rPr>
        <w:t xml:space="preserve">Организация, </w:t>
      </w:r>
      <w:r w:rsidRPr="007033BF">
        <w:rPr>
          <w:rFonts w:eastAsiaTheme="minorHAnsi"/>
          <w:sz w:val="23"/>
          <w:szCs w:val="23"/>
          <w:lang w:eastAsia="en-US"/>
        </w:rPr>
        <w:t>юридическое лицо, выбирается из справочника «Организации»</w:t>
      </w:r>
    </w:p>
    <w:p w:rsidR="00A92BDA" w:rsidRDefault="00A92BDA" w:rsidP="00A92BDA">
      <w:pPr>
        <w:pStyle w:val="a5"/>
        <w:numPr>
          <w:ilvl w:val="0"/>
          <w:numId w:val="5"/>
        </w:numPr>
        <w:tabs>
          <w:tab w:val="left" w:pos="0"/>
          <w:tab w:val="left" w:pos="709"/>
        </w:tabs>
        <w:spacing w:line="276" w:lineRule="auto"/>
        <w:ind w:left="0"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b/>
          <w:sz w:val="23"/>
          <w:szCs w:val="23"/>
          <w:lang w:eastAsia="en-US"/>
        </w:rPr>
        <w:t xml:space="preserve">Участник </w:t>
      </w:r>
      <w:r>
        <w:rPr>
          <w:rFonts w:eastAsiaTheme="minorHAnsi"/>
          <w:sz w:val="23"/>
          <w:szCs w:val="23"/>
          <w:lang w:eastAsia="en-US"/>
        </w:rPr>
        <w:t xml:space="preserve">– выбирается из справочника «Участники Программ», справочник </w:t>
      </w:r>
      <w:proofErr w:type="gramStart"/>
      <w:r>
        <w:rPr>
          <w:rFonts w:eastAsiaTheme="minorHAnsi"/>
          <w:sz w:val="23"/>
          <w:szCs w:val="23"/>
          <w:lang w:eastAsia="en-US"/>
        </w:rPr>
        <w:t>заполняется</w:t>
      </w:r>
      <w:proofErr w:type="gramEnd"/>
      <w:r>
        <w:rPr>
          <w:rFonts w:eastAsiaTheme="minorHAnsi"/>
          <w:sz w:val="23"/>
          <w:szCs w:val="23"/>
          <w:lang w:eastAsia="en-US"/>
        </w:rPr>
        <w:t>/редактируется пользователем.</w:t>
      </w:r>
    </w:p>
    <w:p w:rsidR="00A92BDA" w:rsidRDefault="00A92BDA" w:rsidP="00A92BDA">
      <w:pPr>
        <w:pStyle w:val="a5"/>
        <w:tabs>
          <w:tab w:val="left" w:pos="0"/>
          <w:tab w:val="left" w:pos="709"/>
        </w:tabs>
        <w:spacing w:line="276" w:lineRule="auto"/>
        <w:ind w:left="567"/>
        <w:rPr>
          <w:rFonts w:eastAsiaTheme="minorHAnsi"/>
          <w:sz w:val="23"/>
          <w:szCs w:val="23"/>
          <w:lang w:eastAsia="en-US"/>
        </w:rPr>
      </w:pPr>
    </w:p>
    <w:p w:rsidR="00A92BDA" w:rsidRDefault="00A92BDA" w:rsidP="00A92BDA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  <w:r w:rsidRPr="004935A5">
        <w:rPr>
          <w:rFonts w:eastAsiaTheme="minorHAnsi"/>
          <w:b/>
          <w:i/>
          <w:sz w:val="23"/>
          <w:szCs w:val="23"/>
          <w:lang w:eastAsia="en-US"/>
        </w:rPr>
        <w:t>Вкладка «</w:t>
      </w:r>
      <w:r>
        <w:rPr>
          <w:rFonts w:eastAsiaTheme="minorHAnsi"/>
          <w:b/>
          <w:i/>
          <w:sz w:val="23"/>
          <w:szCs w:val="23"/>
          <w:lang w:eastAsia="en-US"/>
        </w:rPr>
        <w:t>Цели и задачи»</w:t>
      </w:r>
    </w:p>
    <w:p w:rsidR="00A92BDA" w:rsidRDefault="00A92BDA" w:rsidP="00A92BDA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Цели и задачи выбираются из справочника «Стратегические цели и задачи».</w:t>
      </w:r>
    </w:p>
    <w:p w:rsidR="00A92BDA" w:rsidRDefault="00A92BDA" w:rsidP="00A92BDA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 xml:space="preserve">В дереве справочника цели и </w:t>
      </w:r>
      <w:proofErr w:type="gramStart"/>
      <w:r>
        <w:rPr>
          <w:rFonts w:eastAsiaTheme="minorHAnsi"/>
          <w:sz w:val="23"/>
          <w:szCs w:val="23"/>
          <w:lang w:eastAsia="en-US"/>
        </w:rPr>
        <w:t xml:space="preserve">задачи, относящиеся к </w:t>
      </w:r>
      <w:r w:rsidR="006C2751">
        <w:rPr>
          <w:rFonts w:eastAsiaTheme="minorHAnsi"/>
          <w:sz w:val="23"/>
          <w:szCs w:val="23"/>
          <w:lang w:eastAsia="en-US"/>
        </w:rPr>
        <w:t>ВЦП</w:t>
      </w:r>
      <w:r>
        <w:rPr>
          <w:rFonts w:eastAsiaTheme="minorHAnsi"/>
          <w:sz w:val="23"/>
          <w:szCs w:val="23"/>
          <w:lang w:eastAsia="en-US"/>
        </w:rPr>
        <w:t xml:space="preserve"> будут</w:t>
      </w:r>
      <w:proofErr w:type="gramEnd"/>
      <w:r>
        <w:rPr>
          <w:rFonts w:eastAsiaTheme="minorHAnsi"/>
          <w:sz w:val="23"/>
          <w:szCs w:val="23"/>
          <w:lang w:eastAsia="en-US"/>
        </w:rPr>
        <w:t xml:space="preserve"> под веткой с задачей П</w:t>
      </w:r>
      <w:r w:rsidR="006C2751">
        <w:rPr>
          <w:rFonts w:eastAsiaTheme="minorHAnsi"/>
          <w:sz w:val="23"/>
          <w:szCs w:val="23"/>
          <w:lang w:eastAsia="en-US"/>
        </w:rPr>
        <w:t>одп</w:t>
      </w:r>
      <w:r>
        <w:rPr>
          <w:rFonts w:eastAsiaTheme="minorHAnsi"/>
          <w:sz w:val="23"/>
          <w:szCs w:val="23"/>
          <w:lang w:eastAsia="en-US"/>
        </w:rPr>
        <w:t xml:space="preserve">рограммы, в рамках которой реализуется эта </w:t>
      </w:r>
      <w:r w:rsidR="006C2751">
        <w:rPr>
          <w:rFonts w:eastAsiaTheme="minorHAnsi"/>
          <w:sz w:val="23"/>
          <w:szCs w:val="23"/>
          <w:lang w:eastAsia="en-US"/>
        </w:rPr>
        <w:t>ВЦП</w:t>
      </w:r>
      <w:r>
        <w:rPr>
          <w:rFonts w:eastAsiaTheme="minorHAnsi"/>
          <w:sz w:val="23"/>
          <w:szCs w:val="23"/>
          <w:lang w:eastAsia="en-US"/>
        </w:rPr>
        <w:t xml:space="preserve">. </w:t>
      </w:r>
    </w:p>
    <w:p w:rsidR="006C2751" w:rsidRDefault="006C2751" w:rsidP="006C2751">
      <w:pPr>
        <w:tabs>
          <w:tab w:val="left" w:pos="0"/>
        </w:tabs>
        <w:spacing w:line="276" w:lineRule="auto"/>
        <w:ind w:hanging="1134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noProof/>
          <w:sz w:val="23"/>
          <w:szCs w:val="23"/>
        </w:rPr>
        <w:lastRenderedPageBreak/>
        <w:drawing>
          <wp:inline distT="0" distB="0" distL="0" distR="0" wp14:anchorId="7BABCE8A" wp14:editId="091F902D">
            <wp:extent cx="6804837" cy="3585595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04837" cy="3585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2751" w:rsidRDefault="006C2751" w:rsidP="006C2751">
      <w:pPr>
        <w:tabs>
          <w:tab w:val="left" w:pos="0"/>
        </w:tabs>
        <w:spacing w:line="276" w:lineRule="auto"/>
        <w:ind w:firstLine="567"/>
        <w:jc w:val="center"/>
        <w:rPr>
          <w:rFonts w:eastAsiaTheme="minorHAnsi"/>
          <w:i/>
          <w:sz w:val="23"/>
          <w:szCs w:val="23"/>
          <w:lang w:eastAsia="en-US"/>
        </w:rPr>
      </w:pPr>
      <w:r w:rsidRPr="00A92BDA">
        <w:rPr>
          <w:rFonts w:eastAsiaTheme="minorHAnsi"/>
          <w:i/>
          <w:sz w:val="23"/>
          <w:szCs w:val="23"/>
          <w:lang w:eastAsia="en-US"/>
        </w:rPr>
        <w:t>Рисунок 1</w:t>
      </w:r>
      <w:r w:rsidR="002A1C71">
        <w:rPr>
          <w:rFonts w:eastAsiaTheme="minorHAnsi"/>
          <w:i/>
          <w:sz w:val="23"/>
          <w:szCs w:val="23"/>
          <w:lang w:eastAsia="en-US"/>
        </w:rPr>
        <w:t>9</w:t>
      </w:r>
      <w:r w:rsidRPr="00A92BDA">
        <w:rPr>
          <w:rFonts w:eastAsiaTheme="minorHAnsi"/>
          <w:i/>
          <w:sz w:val="23"/>
          <w:szCs w:val="23"/>
          <w:lang w:eastAsia="en-US"/>
        </w:rPr>
        <w:t xml:space="preserve">. </w:t>
      </w:r>
      <w:r>
        <w:rPr>
          <w:rFonts w:eastAsiaTheme="minorHAnsi"/>
          <w:i/>
          <w:sz w:val="23"/>
          <w:szCs w:val="23"/>
          <w:lang w:eastAsia="en-US"/>
        </w:rPr>
        <w:t>Цели и задачи ВЦП/АЦП</w:t>
      </w:r>
    </w:p>
    <w:p w:rsidR="006C2751" w:rsidRDefault="006C2751" w:rsidP="006C2751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</w:p>
    <w:p w:rsidR="006C2751" w:rsidRDefault="006C2751" w:rsidP="006C2751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Для ОМ выбираем задачу Подпрограммы, в рамках которой реализуется ОМ.</w:t>
      </w:r>
    </w:p>
    <w:p w:rsidR="006C2751" w:rsidRDefault="006C2751" w:rsidP="006C2751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</w:p>
    <w:p w:rsidR="006C2751" w:rsidRDefault="006C2751" w:rsidP="006C2751">
      <w:pPr>
        <w:tabs>
          <w:tab w:val="left" w:pos="0"/>
        </w:tabs>
        <w:spacing w:line="276" w:lineRule="auto"/>
        <w:ind w:hanging="1134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noProof/>
          <w:sz w:val="23"/>
          <w:szCs w:val="23"/>
        </w:rPr>
        <w:drawing>
          <wp:inline distT="0" distB="0" distL="0" distR="0" wp14:anchorId="1AEAD48F" wp14:editId="3DE92CFE">
            <wp:extent cx="6751674" cy="3327781"/>
            <wp:effectExtent l="0" t="0" r="0" b="635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1674" cy="33277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2751" w:rsidRDefault="006C2751" w:rsidP="006C2751">
      <w:pPr>
        <w:tabs>
          <w:tab w:val="left" w:pos="0"/>
        </w:tabs>
        <w:spacing w:line="276" w:lineRule="auto"/>
        <w:ind w:firstLine="567"/>
        <w:jc w:val="center"/>
        <w:rPr>
          <w:rFonts w:eastAsiaTheme="minorHAnsi"/>
          <w:i/>
          <w:sz w:val="23"/>
          <w:szCs w:val="23"/>
          <w:lang w:eastAsia="en-US"/>
        </w:rPr>
      </w:pPr>
      <w:r>
        <w:rPr>
          <w:rFonts w:eastAsiaTheme="minorHAnsi"/>
          <w:i/>
          <w:sz w:val="23"/>
          <w:szCs w:val="23"/>
          <w:lang w:eastAsia="en-US"/>
        </w:rPr>
        <w:t xml:space="preserve">Рисунок </w:t>
      </w:r>
      <w:r w:rsidR="002A1C71">
        <w:rPr>
          <w:rFonts w:eastAsiaTheme="minorHAnsi"/>
          <w:i/>
          <w:sz w:val="23"/>
          <w:szCs w:val="23"/>
          <w:lang w:eastAsia="en-US"/>
        </w:rPr>
        <w:t>20</w:t>
      </w:r>
      <w:r w:rsidRPr="00A92BDA">
        <w:rPr>
          <w:rFonts w:eastAsiaTheme="minorHAnsi"/>
          <w:i/>
          <w:sz w:val="23"/>
          <w:szCs w:val="23"/>
          <w:lang w:eastAsia="en-US"/>
        </w:rPr>
        <w:t xml:space="preserve">. </w:t>
      </w:r>
      <w:r>
        <w:rPr>
          <w:rFonts w:eastAsiaTheme="minorHAnsi"/>
          <w:i/>
          <w:sz w:val="23"/>
          <w:szCs w:val="23"/>
          <w:lang w:eastAsia="en-US"/>
        </w:rPr>
        <w:t>Задача ОМ</w:t>
      </w:r>
    </w:p>
    <w:p w:rsidR="006C2751" w:rsidRDefault="006C2751" w:rsidP="006C2751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</w:p>
    <w:p w:rsidR="006C2751" w:rsidRDefault="006C2751" w:rsidP="006C2751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Выделяем галочками цель и задачи, нажимаем «Выбрать». Порядок настраиваем с помощью кнопок «Вверх» /«Вниз».</w:t>
      </w:r>
    </w:p>
    <w:p w:rsidR="006C2751" w:rsidRDefault="006C2751" w:rsidP="006C2751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</w:p>
    <w:p w:rsidR="004154C5" w:rsidRDefault="004154C5" w:rsidP="006C2751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 xml:space="preserve">Дальше уже </w:t>
      </w:r>
      <w:proofErr w:type="gramStart"/>
      <w:r>
        <w:rPr>
          <w:rFonts w:eastAsiaTheme="minorHAnsi"/>
          <w:sz w:val="23"/>
          <w:szCs w:val="23"/>
          <w:lang w:eastAsia="en-US"/>
        </w:rPr>
        <w:t>привычные нам</w:t>
      </w:r>
      <w:proofErr w:type="gramEnd"/>
      <w:r>
        <w:rPr>
          <w:rFonts w:eastAsiaTheme="minorHAnsi"/>
          <w:sz w:val="23"/>
          <w:szCs w:val="23"/>
          <w:lang w:eastAsia="en-US"/>
        </w:rPr>
        <w:t xml:space="preserve"> действия.</w:t>
      </w:r>
    </w:p>
    <w:p w:rsidR="004154C5" w:rsidRDefault="004154C5" w:rsidP="006C2751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</w:p>
    <w:p w:rsidR="004154C5" w:rsidRDefault="004154C5" w:rsidP="004154C5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  <w:r w:rsidRPr="004935A5">
        <w:rPr>
          <w:rFonts w:eastAsiaTheme="minorHAnsi"/>
          <w:b/>
          <w:i/>
          <w:sz w:val="23"/>
          <w:szCs w:val="23"/>
          <w:lang w:eastAsia="en-US"/>
        </w:rPr>
        <w:lastRenderedPageBreak/>
        <w:t>Вкладка «</w:t>
      </w:r>
      <w:r>
        <w:rPr>
          <w:rFonts w:eastAsiaTheme="minorHAnsi"/>
          <w:b/>
          <w:i/>
          <w:sz w:val="23"/>
          <w:szCs w:val="23"/>
          <w:lang w:eastAsia="en-US"/>
        </w:rPr>
        <w:t>Показатели результативности»</w:t>
      </w:r>
    </w:p>
    <w:p w:rsidR="004154C5" w:rsidRDefault="004154C5" w:rsidP="004154C5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Показатели результативности автоматически заполняются на основании справочника «Стратегические цели и задачи», по выбранным ранее целям и задачам на соответствующей вкладке. Для этого ОДИН раз, перед началом работы с показателями нажимаем кнопку «Автоматическое заполнение значений из справочника Целей и задач».  Нужный порядок показателей можно выстроить, используя кнопки «Вверх»/«Вниз».</w:t>
      </w:r>
    </w:p>
    <w:p w:rsidR="004154C5" w:rsidRDefault="004154C5" w:rsidP="004154C5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 xml:space="preserve">В разделе «Показатели» мы увидим список показателей. Если открыть показатель на редактирование, то можно заполнить «Метод сбора» (выбирается из справочника, который </w:t>
      </w:r>
      <w:proofErr w:type="gramStart"/>
      <w:r>
        <w:rPr>
          <w:rFonts w:eastAsiaTheme="minorHAnsi"/>
          <w:sz w:val="23"/>
          <w:szCs w:val="23"/>
          <w:lang w:eastAsia="en-US"/>
        </w:rPr>
        <w:t>заполняется</w:t>
      </w:r>
      <w:proofErr w:type="gramEnd"/>
      <w:r>
        <w:rPr>
          <w:rFonts w:eastAsiaTheme="minorHAnsi"/>
          <w:sz w:val="23"/>
          <w:szCs w:val="23"/>
          <w:lang w:eastAsia="en-US"/>
        </w:rPr>
        <w:t>/редактируется пользователем) и «Ответственный за сбор данных по показателю».</w:t>
      </w:r>
    </w:p>
    <w:p w:rsidR="004154C5" w:rsidRPr="00CA17D7" w:rsidRDefault="004154C5" w:rsidP="004154C5">
      <w:pPr>
        <w:tabs>
          <w:tab w:val="left" w:pos="0"/>
        </w:tabs>
        <w:spacing w:line="276" w:lineRule="auto"/>
        <w:ind w:hanging="1134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noProof/>
          <w:sz w:val="23"/>
          <w:szCs w:val="23"/>
        </w:rPr>
        <w:drawing>
          <wp:inline distT="0" distB="0" distL="0" distR="0" wp14:anchorId="356FEB35" wp14:editId="219F2F6A">
            <wp:extent cx="6932428" cy="4460112"/>
            <wp:effectExtent l="0" t="0" r="1905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3327" cy="4460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54C5" w:rsidRPr="00BB0D9F" w:rsidRDefault="004154C5" w:rsidP="004154C5">
      <w:pPr>
        <w:tabs>
          <w:tab w:val="left" w:pos="0"/>
        </w:tabs>
        <w:spacing w:after="200" w:line="276" w:lineRule="auto"/>
        <w:ind w:firstLine="567"/>
        <w:jc w:val="center"/>
        <w:rPr>
          <w:rFonts w:eastAsiaTheme="minorHAnsi"/>
          <w:i/>
          <w:sz w:val="23"/>
          <w:szCs w:val="23"/>
          <w:lang w:eastAsia="en-US"/>
        </w:rPr>
      </w:pPr>
      <w:r w:rsidRPr="00BB0D9F">
        <w:rPr>
          <w:rFonts w:eastAsiaTheme="minorHAnsi"/>
          <w:i/>
          <w:sz w:val="23"/>
          <w:szCs w:val="23"/>
          <w:lang w:eastAsia="en-US"/>
        </w:rPr>
        <w:t xml:space="preserve">Рисунок </w:t>
      </w:r>
      <w:r w:rsidR="002A1C71">
        <w:rPr>
          <w:rFonts w:eastAsiaTheme="minorHAnsi"/>
          <w:i/>
          <w:sz w:val="23"/>
          <w:szCs w:val="23"/>
          <w:lang w:eastAsia="en-US"/>
        </w:rPr>
        <w:t>21</w:t>
      </w:r>
      <w:r w:rsidRPr="00BB0D9F">
        <w:rPr>
          <w:rFonts w:eastAsiaTheme="minorHAnsi"/>
          <w:i/>
          <w:sz w:val="23"/>
          <w:szCs w:val="23"/>
          <w:lang w:eastAsia="en-US"/>
        </w:rPr>
        <w:t>. Показатели результативности</w:t>
      </w:r>
      <w:r>
        <w:rPr>
          <w:rFonts w:eastAsiaTheme="minorHAnsi"/>
          <w:i/>
          <w:sz w:val="23"/>
          <w:szCs w:val="23"/>
          <w:lang w:eastAsia="en-US"/>
        </w:rPr>
        <w:t xml:space="preserve"> целей </w:t>
      </w:r>
      <w:r w:rsidRPr="004154C5">
        <w:rPr>
          <w:rFonts w:eastAsiaTheme="minorHAnsi"/>
          <w:i/>
          <w:sz w:val="23"/>
          <w:szCs w:val="23"/>
          <w:lang w:eastAsia="en-US"/>
        </w:rPr>
        <w:t>и задач ВЦП/АЦП/ОМ</w:t>
      </w:r>
    </w:p>
    <w:p w:rsidR="004154C5" w:rsidRDefault="004154C5" w:rsidP="004154C5">
      <w:pPr>
        <w:tabs>
          <w:tab w:val="left" w:pos="0"/>
        </w:tabs>
        <w:spacing w:after="200"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После заполнения информации по сбору данных по показателю необходимо заполнить плановые и утвержденные значения показателей на каждый год реализации.</w:t>
      </w:r>
    </w:p>
    <w:p w:rsidR="004154C5" w:rsidRDefault="004154C5" w:rsidP="004154C5">
      <w:pPr>
        <w:tabs>
          <w:tab w:val="left" w:pos="0"/>
        </w:tabs>
        <w:spacing w:after="200"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Для этого нужно выделить показатель в разделе «Показатели», а внизу, в разделе «Значения» используя кнопок «Новый»/«Создать с копированием текущей строки»</w:t>
      </w:r>
    </w:p>
    <w:p w:rsidR="004154C5" w:rsidRDefault="004154C5" w:rsidP="004154C5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В открывшемся окне «Добавление/Редактирование значений показателя результативности» необходимо заполнить обязательные поля:</w:t>
      </w:r>
    </w:p>
    <w:p w:rsidR="004154C5" w:rsidRDefault="004154C5" w:rsidP="004154C5">
      <w:pPr>
        <w:pStyle w:val="a5"/>
        <w:numPr>
          <w:ilvl w:val="0"/>
          <w:numId w:val="5"/>
        </w:numPr>
        <w:tabs>
          <w:tab w:val="left" w:pos="0"/>
          <w:tab w:val="left" w:pos="709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 w:rsidRPr="00852BDC">
        <w:rPr>
          <w:rFonts w:eastAsiaTheme="minorHAnsi"/>
          <w:b/>
          <w:sz w:val="23"/>
          <w:szCs w:val="23"/>
          <w:lang w:eastAsia="en-US"/>
        </w:rPr>
        <w:t>Период действия</w:t>
      </w:r>
      <w:r>
        <w:rPr>
          <w:rFonts w:eastAsiaTheme="minorHAnsi"/>
          <w:b/>
          <w:sz w:val="23"/>
          <w:szCs w:val="23"/>
          <w:lang w:eastAsia="en-US"/>
        </w:rPr>
        <w:t xml:space="preserve"> – </w:t>
      </w:r>
      <w:r>
        <w:rPr>
          <w:rFonts w:eastAsiaTheme="minorHAnsi"/>
          <w:sz w:val="23"/>
          <w:szCs w:val="23"/>
          <w:lang w:eastAsia="en-US"/>
        </w:rPr>
        <w:t>год, за который заносится значение</w:t>
      </w:r>
    </w:p>
    <w:p w:rsidR="004154C5" w:rsidRDefault="004154C5" w:rsidP="004154C5">
      <w:pPr>
        <w:pStyle w:val="a5"/>
        <w:numPr>
          <w:ilvl w:val="0"/>
          <w:numId w:val="5"/>
        </w:numPr>
        <w:tabs>
          <w:tab w:val="left" w:pos="0"/>
          <w:tab w:val="left" w:pos="709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>
        <w:rPr>
          <w:rFonts w:eastAsiaTheme="minorHAnsi"/>
          <w:b/>
          <w:sz w:val="23"/>
          <w:szCs w:val="23"/>
          <w:lang w:eastAsia="en-US"/>
        </w:rPr>
        <w:t xml:space="preserve">Тип значения – </w:t>
      </w:r>
      <w:r w:rsidRPr="00852BDC">
        <w:rPr>
          <w:rFonts w:eastAsiaTheme="minorHAnsi"/>
          <w:sz w:val="23"/>
          <w:szCs w:val="23"/>
          <w:lang w:eastAsia="en-US"/>
        </w:rPr>
        <w:t xml:space="preserve">выбирается </w:t>
      </w:r>
      <w:r>
        <w:rPr>
          <w:rFonts w:eastAsiaTheme="minorHAnsi"/>
          <w:sz w:val="23"/>
          <w:szCs w:val="23"/>
          <w:lang w:eastAsia="en-US"/>
        </w:rPr>
        <w:t xml:space="preserve">из значений </w:t>
      </w:r>
      <w:r w:rsidRPr="00852BDC">
        <w:rPr>
          <w:rFonts w:eastAsiaTheme="minorHAnsi"/>
          <w:sz w:val="23"/>
          <w:szCs w:val="23"/>
          <w:lang w:eastAsia="en-US"/>
        </w:rPr>
        <w:t>выпадающ</w:t>
      </w:r>
      <w:r>
        <w:rPr>
          <w:rFonts w:eastAsiaTheme="minorHAnsi"/>
          <w:sz w:val="23"/>
          <w:szCs w:val="23"/>
          <w:lang w:eastAsia="en-US"/>
        </w:rPr>
        <w:t>его</w:t>
      </w:r>
      <w:r w:rsidRPr="00852BDC">
        <w:rPr>
          <w:rFonts w:eastAsiaTheme="minorHAnsi"/>
          <w:sz w:val="23"/>
          <w:szCs w:val="23"/>
          <w:lang w:eastAsia="en-US"/>
        </w:rPr>
        <w:t xml:space="preserve"> спис</w:t>
      </w:r>
      <w:r>
        <w:rPr>
          <w:rFonts w:eastAsiaTheme="minorHAnsi"/>
          <w:sz w:val="23"/>
          <w:szCs w:val="23"/>
          <w:lang w:eastAsia="en-US"/>
        </w:rPr>
        <w:t>ка</w:t>
      </w:r>
      <w:r>
        <w:rPr>
          <w:rFonts w:eastAsiaTheme="minorHAnsi"/>
          <w:b/>
          <w:sz w:val="23"/>
          <w:szCs w:val="23"/>
          <w:lang w:eastAsia="en-US"/>
        </w:rPr>
        <w:t xml:space="preserve">, </w:t>
      </w:r>
      <w:r w:rsidRPr="00852BDC">
        <w:rPr>
          <w:rFonts w:eastAsiaTheme="minorHAnsi"/>
          <w:sz w:val="23"/>
          <w:szCs w:val="23"/>
          <w:lang w:eastAsia="en-US"/>
        </w:rPr>
        <w:t>используйте тип</w:t>
      </w:r>
      <w:r>
        <w:rPr>
          <w:rFonts w:eastAsiaTheme="minorHAnsi"/>
          <w:b/>
          <w:sz w:val="23"/>
          <w:szCs w:val="23"/>
          <w:lang w:eastAsia="en-US"/>
        </w:rPr>
        <w:t xml:space="preserve"> Базовое – </w:t>
      </w:r>
      <w:r>
        <w:rPr>
          <w:rFonts w:eastAsiaTheme="minorHAnsi"/>
          <w:sz w:val="23"/>
          <w:szCs w:val="23"/>
          <w:lang w:eastAsia="en-US"/>
        </w:rPr>
        <w:t xml:space="preserve">для отражения фактического значений показателя на момент разработки Программы (два предшествующих года периоду реализации Программы), </w:t>
      </w:r>
      <w:r>
        <w:rPr>
          <w:rFonts w:eastAsiaTheme="minorHAnsi"/>
          <w:b/>
          <w:sz w:val="23"/>
          <w:szCs w:val="23"/>
          <w:lang w:eastAsia="en-US"/>
        </w:rPr>
        <w:t>Оценка –</w:t>
      </w:r>
      <w:r w:rsidRPr="00852BDC">
        <w:rPr>
          <w:rFonts w:eastAsiaTheme="minorHAnsi"/>
          <w:b/>
          <w:sz w:val="23"/>
          <w:szCs w:val="23"/>
          <w:lang w:eastAsia="en-US"/>
        </w:rPr>
        <w:t xml:space="preserve"> </w:t>
      </w:r>
      <w:r>
        <w:rPr>
          <w:rFonts w:eastAsiaTheme="minorHAnsi"/>
          <w:sz w:val="23"/>
          <w:szCs w:val="23"/>
          <w:lang w:eastAsia="en-US"/>
        </w:rPr>
        <w:t xml:space="preserve">значение показателя, с учетом требуемого финансирования (потребность), </w:t>
      </w:r>
      <w:r>
        <w:rPr>
          <w:rFonts w:eastAsiaTheme="minorHAnsi"/>
          <w:b/>
          <w:sz w:val="23"/>
          <w:szCs w:val="23"/>
          <w:lang w:eastAsia="en-US"/>
        </w:rPr>
        <w:t>Плановое –</w:t>
      </w:r>
      <w:r w:rsidRPr="00905D1B">
        <w:rPr>
          <w:rFonts w:eastAsiaTheme="minorHAnsi"/>
          <w:b/>
          <w:sz w:val="23"/>
          <w:szCs w:val="23"/>
          <w:lang w:eastAsia="en-US"/>
        </w:rPr>
        <w:t xml:space="preserve"> </w:t>
      </w:r>
      <w:r>
        <w:rPr>
          <w:rFonts w:eastAsiaTheme="minorHAnsi"/>
          <w:sz w:val="23"/>
          <w:szCs w:val="23"/>
          <w:lang w:eastAsia="en-US"/>
        </w:rPr>
        <w:t>значение показателя, с учетом утвержденного финансирования</w:t>
      </w:r>
    </w:p>
    <w:p w:rsidR="004154C5" w:rsidRDefault="004154C5" w:rsidP="004154C5">
      <w:pPr>
        <w:pStyle w:val="a5"/>
        <w:numPr>
          <w:ilvl w:val="0"/>
          <w:numId w:val="5"/>
        </w:numPr>
        <w:tabs>
          <w:tab w:val="left" w:pos="0"/>
          <w:tab w:val="left" w:pos="709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>
        <w:rPr>
          <w:rFonts w:eastAsiaTheme="minorHAnsi"/>
          <w:b/>
          <w:sz w:val="23"/>
          <w:szCs w:val="23"/>
          <w:lang w:eastAsia="en-US"/>
        </w:rPr>
        <w:lastRenderedPageBreak/>
        <w:t xml:space="preserve">Вид - </w:t>
      </w:r>
      <w:r w:rsidRPr="00852BDC">
        <w:rPr>
          <w:rFonts w:eastAsiaTheme="minorHAnsi"/>
          <w:sz w:val="23"/>
          <w:szCs w:val="23"/>
          <w:lang w:eastAsia="en-US"/>
        </w:rPr>
        <w:t xml:space="preserve">выбирается </w:t>
      </w:r>
      <w:r>
        <w:rPr>
          <w:rFonts w:eastAsiaTheme="minorHAnsi"/>
          <w:sz w:val="23"/>
          <w:szCs w:val="23"/>
          <w:lang w:eastAsia="en-US"/>
        </w:rPr>
        <w:t xml:space="preserve">подходящее значение из </w:t>
      </w:r>
      <w:r w:rsidRPr="00852BDC">
        <w:rPr>
          <w:rFonts w:eastAsiaTheme="minorHAnsi"/>
          <w:sz w:val="23"/>
          <w:szCs w:val="23"/>
          <w:lang w:eastAsia="en-US"/>
        </w:rPr>
        <w:t>выпадающ</w:t>
      </w:r>
      <w:r>
        <w:rPr>
          <w:rFonts w:eastAsiaTheme="minorHAnsi"/>
          <w:sz w:val="23"/>
          <w:szCs w:val="23"/>
          <w:lang w:eastAsia="en-US"/>
        </w:rPr>
        <w:t>его</w:t>
      </w:r>
      <w:r w:rsidRPr="00852BDC">
        <w:rPr>
          <w:rFonts w:eastAsiaTheme="minorHAnsi"/>
          <w:sz w:val="23"/>
          <w:szCs w:val="23"/>
          <w:lang w:eastAsia="en-US"/>
        </w:rPr>
        <w:t xml:space="preserve"> спис</w:t>
      </w:r>
      <w:r>
        <w:rPr>
          <w:rFonts w:eastAsiaTheme="minorHAnsi"/>
          <w:sz w:val="23"/>
          <w:szCs w:val="23"/>
          <w:lang w:eastAsia="en-US"/>
        </w:rPr>
        <w:t>ка</w:t>
      </w:r>
    </w:p>
    <w:p w:rsidR="004154C5" w:rsidRDefault="004154C5" w:rsidP="004154C5">
      <w:pPr>
        <w:pStyle w:val="a5"/>
        <w:numPr>
          <w:ilvl w:val="0"/>
          <w:numId w:val="5"/>
        </w:numPr>
        <w:tabs>
          <w:tab w:val="left" w:pos="0"/>
          <w:tab w:val="left" w:pos="709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>
        <w:rPr>
          <w:rFonts w:eastAsiaTheme="minorHAnsi"/>
          <w:b/>
          <w:sz w:val="23"/>
          <w:szCs w:val="23"/>
          <w:lang w:eastAsia="en-US"/>
        </w:rPr>
        <w:t>Формат значения –</w:t>
      </w:r>
      <w:r w:rsidRPr="00852BDC">
        <w:rPr>
          <w:rFonts w:eastAsiaTheme="minorHAnsi"/>
          <w:sz w:val="23"/>
          <w:szCs w:val="23"/>
          <w:lang w:eastAsia="en-US"/>
        </w:rPr>
        <w:t xml:space="preserve"> выбирается </w:t>
      </w:r>
      <w:r>
        <w:rPr>
          <w:rFonts w:eastAsiaTheme="minorHAnsi"/>
          <w:sz w:val="23"/>
          <w:szCs w:val="23"/>
          <w:lang w:eastAsia="en-US"/>
        </w:rPr>
        <w:t xml:space="preserve">из значений </w:t>
      </w:r>
      <w:r w:rsidRPr="00852BDC">
        <w:rPr>
          <w:rFonts w:eastAsiaTheme="minorHAnsi"/>
          <w:sz w:val="23"/>
          <w:szCs w:val="23"/>
          <w:lang w:eastAsia="en-US"/>
        </w:rPr>
        <w:t>выпадающ</w:t>
      </w:r>
      <w:r>
        <w:rPr>
          <w:rFonts w:eastAsiaTheme="minorHAnsi"/>
          <w:sz w:val="23"/>
          <w:szCs w:val="23"/>
          <w:lang w:eastAsia="en-US"/>
        </w:rPr>
        <w:t>его</w:t>
      </w:r>
      <w:r w:rsidRPr="00852BDC">
        <w:rPr>
          <w:rFonts w:eastAsiaTheme="minorHAnsi"/>
          <w:sz w:val="23"/>
          <w:szCs w:val="23"/>
          <w:lang w:eastAsia="en-US"/>
        </w:rPr>
        <w:t xml:space="preserve"> спис</w:t>
      </w:r>
      <w:r>
        <w:rPr>
          <w:rFonts w:eastAsiaTheme="minorHAnsi"/>
          <w:sz w:val="23"/>
          <w:szCs w:val="23"/>
          <w:lang w:eastAsia="en-US"/>
        </w:rPr>
        <w:t>ка</w:t>
      </w:r>
      <w:r>
        <w:rPr>
          <w:rFonts w:eastAsiaTheme="minorHAnsi"/>
          <w:b/>
          <w:sz w:val="23"/>
          <w:szCs w:val="23"/>
          <w:lang w:eastAsia="en-US"/>
        </w:rPr>
        <w:t xml:space="preserve">, </w:t>
      </w:r>
      <w:r>
        <w:rPr>
          <w:rFonts w:eastAsiaTheme="minorHAnsi"/>
          <w:sz w:val="23"/>
          <w:szCs w:val="23"/>
          <w:lang w:eastAsia="en-US"/>
        </w:rPr>
        <w:t>позволяет занести значения форматов Числовое, Дробь, Логическое</w:t>
      </w:r>
    </w:p>
    <w:p w:rsidR="004154C5" w:rsidRPr="004154C5" w:rsidRDefault="004154C5" w:rsidP="004154C5">
      <w:pPr>
        <w:pStyle w:val="a5"/>
        <w:numPr>
          <w:ilvl w:val="0"/>
          <w:numId w:val="5"/>
        </w:numPr>
        <w:tabs>
          <w:tab w:val="left" w:pos="0"/>
          <w:tab w:val="left" w:pos="709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>
        <w:rPr>
          <w:rFonts w:eastAsiaTheme="minorHAnsi"/>
          <w:b/>
          <w:sz w:val="23"/>
          <w:szCs w:val="23"/>
          <w:lang w:eastAsia="en-US"/>
        </w:rPr>
        <w:t>Значение –</w:t>
      </w:r>
      <w:r>
        <w:rPr>
          <w:rFonts w:eastAsiaTheme="minorHAnsi"/>
          <w:sz w:val="23"/>
          <w:szCs w:val="23"/>
          <w:lang w:val="en-US" w:eastAsia="en-US"/>
        </w:rPr>
        <w:t xml:space="preserve"> </w:t>
      </w:r>
      <w:r>
        <w:rPr>
          <w:rFonts w:eastAsiaTheme="minorHAnsi"/>
          <w:sz w:val="23"/>
          <w:szCs w:val="23"/>
          <w:lang w:eastAsia="en-US"/>
        </w:rPr>
        <w:t xml:space="preserve">значение показателя </w:t>
      </w:r>
    </w:p>
    <w:p w:rsidR="004154C5" w:rsidRPr="00BB0D9F" w:rsidRDefault="004154C5" w:rsidP="004154C5">
      <w:pPr>
        <w:pStyle w:val="a5"/>
        <w:tabs>
          <w:tab w:val="left" w:pos="0"/>
          <w:tab w:val="left" w:pos="709"/>
        </w:tabs>
        <w:spacing w:after="200" w:line="276" w:lineRule="auto"/>
        <w:ind w:left="567"/>
        <w:rPr>
          <w:rFonts w:eastAsiaTheme="minorHAnsi"/>
          <w:b/>
          <w:sz w:val="23"/>
          <w:szCs w:val="23"/>
          <w:lang w:eastAsia="en-US"/>
        </w:rPr>
      </w:pPr>
    </w:p>
    <w:p w:rsidR="004154C5" w:rsidRPr="00852BDC" w:rsidRDefault="004154C5" w:rsidP="004154C5">
      <w:pPr>
        <w:pStyle w:val="a5"/>
        <w:tabs>
          <w:tab w:val="left" w:pos="0"/>
          <w:tab w:val="left" w:pos="709"/>
        </w:tabs>
        <w:spacing w:after="200" w:line="276" w:lineRule="auto"/>
        <w:ind w:left="567" w:hanging="1701"/>
        <w:jc w:val="center"/>
        <w:rPr>
          <w:rFonts w:eastAsiaTheme="minorHAnsi"/>
          <w:b/>
          <w:sz w:val="23"/>
          <w:szCs w:val="23"/>
          <w:lang w:eastAsia="en-US"/>
        </w:rPr>
      </w:pPr>
      <w:r>
        <w:rPr>
          <w:rFonts w:eastAsiaTheme="minorHAnsi"/>
          <w:b/>
          <w:noProof/>
          <w:sz w:val="23"/>
          <w:szCs w:val="23"/>
        </w:rPr>
        <w:drawing>
          <wp:inline distT="0" distB="0" distL="0" distR="0" wp14:anchorId="72EAC335" wp14:editId="334FAFF5">
            <wp:extent cx="7049386" cy="4447082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9442" cy="44471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54C5" w:rsidRDefault="004154C5" w:rsidP="004154C5">
      <w:pPr>
        <w:jc w:val="center"/>
        <w:rPr>
          <w:i/>
        </w:rPr>
      </w:pPr>
      <w:r>
        <w:rPr>
          <w:i/>
        </w:rPr>
        <w:t xml:space="preserve">Рисунок </w:t>
      </w:r>
      <w:r w:rsidR="00411E35">
        <w:rPr>
          <w:i/>
        </w:rPr>
        <w:t>2</w:t>
      </w:r>
      <w:r w:rsidR="002A1C71">
        <w:rPr>
          <w:i/>
        </w:rPr>
        <w:t>2</w:t>
      </w:r>
      <w:r>
        <w:rPr>
          <w:i/>
        </w:rPr>
        <w:t>. Значение показателя результативности</w:t>
      </w:r>
    </w:p>
    <w:p w:rsidR="004154C5" w:rsidRDefault="004154C5" w:rsidP="004154C5">
      <w:pPr>
        <w:spacing w:before="240"/>
      </w:pPr>
      <w:r>
        <w:t>Повторяем цикл для каждого показателя результативности.</w:t>
      </w:r>
    </w:p>
    <w:p w:rsidR="004154C5" w:rsidRDefault="004154C5" w:rsidP="004154C5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</w:p>
    <w:p w:rsidR="004154C5" w:rsidRPr="00EC5DE0" w:rsidRDefault="004154C5" w:rsidP="004154C5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  <w:r w:rsidRPr="00EC5DE0">
        <w:rPr>
          <w:rFonts w:eastAsiaTheme="minorHAnsi"/>
          <w:b/>
          <w:i/>
          <w:sz w:val="23"/>
          <w:szCs w:val="23"/>
          <w:lang w:eastAsia="en-US"/>
        </w:rPr>
        <w:t>Вкладк</w:t>
      </w:r>
      <w:r>
        <w:rPr>
          <w:rFonts w:eastAsiaTheme="minorHAnsi"/>
          <w:b/>
          <w:i/>
          <w:sz w:val="23"/>
          <w:szCs w:val="23"/>
          <w:lang w:eastAsia="en-US"/>
        </w:rPr>
        <w:t>и</w:t>
      </w:r>
      <w:r w:rsidRPr="00EC5DE0">
        <w:rPr>
          <w:rFonts w:eastAsiaTheme="minorHAnsi"/>
          <w:b/>
          <w:i/>
          <w:sz w:val="23"/>
          <w:szCs w:val="23"/>
          <w:lang w:eastAsia="en-US"/>
        </w:rPr>
        <w:t xml:space="preserve"> «Оценка применения мер регулирования», «Ожидаемые результаты», «Меры правового регулирования»</w:t>
      </w:r>
    </w:p>
    <w:p w:rsidR="004154C5" w:rsidRDefault="004154C5" w:rsidP="004154C5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Заполняются при необходимости и наличии соответствующей информации, в отчетных формах данные, занесенные на этих вкладках, не участвуют.</w:t>
      </w:r>
    </w:p>
    <w:p w:rsidR="004154C5" w:rsidRDefault="004154C5" w:rsidP="004154C5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</w:p>
    <w:p w:rsidR="004154C5" w:rsidRDefault="004154C5" w:rsidP="004154C5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  <w:r w:rsidRPr="004935A5">
        <w:rPr>
          <w:rFonts w:eastAsiaTheme="minorHAnsi"/>
          <w:b/>
          <w:i/>
          <w:sz w:val="23"/>
          <w:szCs w:val="23"/>
          <w:lang w:eastAsia="en-US"/>
        </w:rPr>
        <w:t>Вкладка «</w:t>
      </w:r>
      <w:r>
        <w:rPr>
          <w:rFonts w:eastAsiaTheme="minorHAnsi"/>
          <w:b/>
          <w:i/>
          <w:sz w:val="23"/>
          <w:szCs w:val="23"/>
          <w:lang w:eastAsia="en-US"/>
        </w:rPr>
        <w:t>Сумма ассигнований (отчетный период)» - «по НПА об утверждении ГП»</w:t>
      </w:r>
    </w:p>
    <w:p w:rsidR="004154C5" w:rsidRDefault="004154C5" w:rsidP="004154C5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 xml:space="preserve">Вкладка предназначена для занесения сумм потребности за отчетный период в разрезе источников финансирования. </w:t>
      </w:r>
    </w:p>
    <w:p w:rsidR="004154C5" w:rsidRDefault="004154C5" w:rsidP="004154C5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proofErr w:type="gramStart"/>
      <w:r>
        <w:rPr>
          <w:rFonts w:eastAsiaTheme="minorHAnsi"/>
          <w:sz w:val="23"/>
          <w:szCs w:val="23"/>
          <w:lang w:eastAsia="en-US"/>
        </w:rPr>
        <w:t>В</w:t>
      </w:r>
      <w:proofErr w:type="gramEnd"/>
      <w:r>
        <w:rPr>
          <w:rFonts w:eastAsiaTheme="minorHAnsi"/>
          <w:sz w:val="23"/>
          <w:szCs w:val="23"/>
          <w:lang w:eastAsia="en-US"/>
        </w:rPr>
        <w:t xml:space="preserve"> </w:t>
      </w:r>
      <w:proofErr w:type="gramStart"/>
      <w:r>
        <w:rPr>
          <w:rFonts w:eastAsiaTheme="minorHAnsi"/>
          <w:sz w:val="23"/>
          <w:szCs w:val="23"/>
          <w:lang w:eastAsia="en-US"/>
        </w:rPr>
        <w:t>ЭД</w:t>
      </w:r>
      <w:proofErr w:type="gramEnd"/>
      <w:r>
        <w:rPr>
          <w:rFonts w:eastAsiaTheme="minorHAnsi"/>
          <w:sz w:val="23"/>
          <w:szCs w:val="23"/>
          <w:lang w:eastAsia="en-US"/>
        </w:rPr>
        <w:t xml:space="preserve"> ВЦП/АЦП/ОМ заносится сумма потребности, рассчитанная на эту ВЦП/АЦП/ОМ. С помощью кнопок «Новый»/«Создать с копированием текущей строки», необходимо добавить значение по каждому году отчетного периода в разрезе источников финансирования (Муниципальные, Федеральные, Региональные средства)</w:t>
      </w:r>
    </w:p>
    <w:p w:rsidR="008A58FE" w:rsidRPr="008A58FE" w:rsidRDefault="008A58FE" w:rsidP="008A58FE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  <w:r>
        <w:rPr>
          <w:rFonts w:eastAsiaTheme="minorHAnsi"/>
          <w:b/>
          <w:i/>
          <w:sz w:val="23"/>
          <w:szCs w:val="23"/>
          <w:lang w:eastAsia="en-US"/>
        </w:rPr>
        <w:t>Все суммы в АЦК Планирование заносятся в РУБЛЯХ.</w:t>
      </w:r>
    </w:p>
    <w:p w:rsidR="008A58FE" w:rsidRDefault="008A58FE" w:rsidP="004154C5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</w:p>
    <w:p w:rsidR="004154C5" w:rsidRPr="00164090" w:rsidRDefault="004154C5" w:rsidP="004154C5">
      <w:pPr>
        <w:tabs>
          <w:tab w:val="left" w:pos="0"/>
        </w:tabs>
        <w:spacing w:line="276" w:lineRule="auto"/>
        <w:ind w:hanging="851"/>
        <w:jc w:val="center"/>
        <w:rPr>
          <w:rFonts w:eastAsiaTheme="minorHAnsi"/>
          <w:sz w:val="23"/>
          <w:szCs w:val="23"/>
          <w:lang w:val="en-US" w:eastAsia="en-US"/>
        </w:rPr>
      </w:pPr>
      <w:r>
        <w:rPr>
          <w:rFonts w:eastAsiaTheme="minorHAnsi"/>
          <w:noProof/>
          <w:sz w:val="23"/>
          <w:szCs w:val="23"/>
        </w:rPr>
        <w:lastRenderedPageBreak/>
        <w:drawing>
          <wp:inline distT="0" distB="0" distL="0" distR="0" wp14:anchorId="131E0C78" wp14:editId="02D10F7F">
            <wp:extent cx="6517758" cy="3077830"/>
            <wp:effectExtent l="0" t="0" r="0" b="889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7758" cy="307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54C5" w:rsidRDefault="004154C5" w:rsidP="004154C5">
      <w:pPr>
        <w:tabs>
          <w:tab w:val="left" w:pos="0"/>
        </w:tabs>
        <w:spacing w:line="276" w:lineRule="auto"/>
        <w:ind w:firstLine="567"/>
        <w:jc w:val="center"/>
        <w:rPr>
          <w:rFonts w:eastAsiaTheme="minorHAnsi"/>
          <w:i/>
          <w:sz w:val="23"/>
          <w:szCs w:val="23"/>
          <w:lang w:eastAsia="en-US"/>
        </w:rPr>
      </w:pPr>
      <w:r>
        <w:rPr>
          <w:rFonts w:eastAsiaTheme="minorHAnsi"/>
          <w:i/>
          <w:sz w:val="23"/>
          <w:szCs w:val="23"/>
          <w:lang w:eastAsia="en-US"/>
        </w:rPr>
        <w:t xml:space="preserve">Рисунок </w:t>
      </w:r>
      <w:r w:rsidR="00411E35">
        <w:rPr>
          <w:rFonts w:eastAsiaTheme="minorHAnsi"/>
          <w:i/>
          <w:sz w:val="23"/>
          <w:szCs w:val="23"/>
          <w:lang w:eastAsia="en-US"/>
        </w:rPr>
        <w:t>2</w:t>
      </w:r>
      <w:r w:rsidR="002A1C71">
        <w:rPr>
          <w:rFonts w:eastAsiaTheme="minorHAnsi"/>
          <w:i/>
          <w:sz w:val="23"/>
          <w:szCs w:val="23"/>
          <w:lang w:eastAsia="en-US"/>
        </w:rPr>
        <w:t>3</w:t>
      </w:r>
      <w:r>
        <w:rPr>
          <w:rFonts w:eastAsiaTheme="minorHAnsi"/>
          <w:i/>
          <w:sz w:val="23"/>
          <w:szCs w:val="23"/>
          <w:lang w:eastAsia="en-US"/>
        </w:rPr>
        <w:t>. Сумма ассигнований (отчетный период) – по НПА об утверждении ГП</w:t>
      </w:r>
    </w:p>
    <w:p w:rsidR="00A160A2" w:rsidRDefault="00A160A2" w:rsidP="00A160A2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</w:p>
    <w:p w:rsidR="00A160A2" w:rsidRDefault="00A160A2" w:rsidP="00A160A2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 w:rsidRPr="009F668C">
        <w:rPr>
          <w:rFonts w:eastAsiaTheme="minorHAnsi"/>
          <w:b/>
          <w:i/>
          <w:sz w:val="23"/>
          <w:szCs w:val="23"/>
          <w:lang w:eastAsia="en-US"/>
        </w:rPr>
        <w:t>Для отражения неиспольз</w:t>
      </w:r>
      <w:r>
        <w:rPr>
          <w:rFonts w:eastAsiaTheme="minorHAnsi"/>
          <w:b/>
          <w:i/>
          <w:sz w:val="23"/>
          <w:szCs w:val="23"/>
          <w:lang w:eastAsia="en-US"/>
        </w:rPr>
        <w:t>ованного</w:t>
      </w:r>
      <w:r w:rsidRPr="009F668C">
        <w:rPr>
          <w:rFonts w:eastAsiaTheme="minorHAnsi"/>
          <w:b/>
          <w:i/>
          <w:sz w:val="23"/>
          <w:szCs w:val="23"/>
          <w:lang w:eastAsia="en-US"/>
        </w:rPr>
        <w:t xml:space="preserve"> остатка средств</w:t>
      </w:r>
      <w:r>
        <w:rPr>
          <w:rFonts w:eastAsiaTheme="minorHAnsi"/>
          <w:sz w:val="23"/>
          <w:szCs w:val="23"/>
          <w:lang w:eastAsia="en-US"/>
        </w:rPr>
        <w:t xml:space="preserve"> (потребность), для года, на который он был перенесен, сумма остатка указывается дополнительной строчкой с источником финансирования Муниципальные средства*(</w:t>
      </w:r>
      <w:r>
        <w:rPr>
          <w:rFonts w:eastAsiaTheme="minorHAnsi"/>
          <w:sz w:val="23"/>
          <w:szCs w:val="23"/>
          <w:lang w:val="en-US" w:eastAsia="en-US"/>
        </w:rPr>
        <w:t>M</w:t>
      </w:r>
      <w:r w:rsidRPr="009F668C">
        <w:rPr>
          <w:rFonts w:eastAsiaTheme="minorHAnsi"/>
          <w:sz w:val="23"/>
          <w:szCs w:val="23"/>
          <w:lang w:eastAsia="en-US"/>
        </w:rPr>
        <w:t>)</w:t>
      </w:r>
      <w:r>
        <w:rPr>
          <w:rFonts w:eastAsiaTheme="minorHAnsi"/>
          <w:sz w:val="23"/>
          <w:szCs w:val="23"/>
          <w:lang w:eastAsia="en-US"/>
        </w:rPr>
        <w:t>, Региональные средства*(</w:t>
      </w:r>
      <w:r>
        <w:rPr>
          <w:rFonts w:eastAsiaTheme="minorHAnsi"/>
          <w:sz w:val="23"/>
          <w:szCs w:val="23"/>
          <w:lang w:val="en-US" w:eastAsia="en-US"/>
        </w:rPr>
        <w:t>R</w:t>
      </w:r>
      <w:r>
        <w:rPr>
          <w:rFonts w:eastAsiaTheme="minorHAnsi"/>
          <w:sz w:val="23"/>
          <w:szCs w:val="23"/>
          <w:lang w:eastAsia="en-US"/>
        </w:rPr>
        <w:t>), Федеральные средства*</w:t>
      </w:r>
      <w:r w:rsidRPr="009F668C">
        <w:rPr>
          <w:rFonts w:eastAsiaTheme="minorHAnsi"/>
          <w:sz w:val="23"/>
          <w:szCs w:val="23"/>
          <w:lang w:eastAsia="en-US"/>
        </w:rPr>
        <w:t>(</w:t>
      </w:r>
      <w:r>
        <w:rPr>
          <w:rFonts w:eastAsiaTheme="minorHAnsi"/>
          <w:sz w:val="23"/>
          <w:szCs w:val="23"/>
          <w:lang w:val="en-US" w:eastAsia="en-US"/>
        </w:rPr>
        <w:t>F</w:t>
      </w:r>
      <w:r>
        <w:rPr>
          <w:rFonts w:eastAsiaTheme="minorHAnsi"/>
          <w:sz w:val="23"/>
          <w:szCs w:val="23"/>
          <w:lang w:eastAsia="en-US"/>
        </w:rPr>
        <w:t>).</w:t>
      </w:r>
    </w:p>
    <w:p w:rsidR="002A1C71" w:rsidRDefault="002A1C71" w:rsidP="002A1C71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Вкладка «</w:t>
      </w:r>
      <w:r w:rsidRPr="000E76B0">
        <w:rPr>
          <w:rFonts w:eastAsiaTheme="minorHAnsi"/>
          <w:sz w:val="23"/>
          <w:szCs w:val="23"/>
          <w:lang w:eastAsia="en-US"/>
        </w:rPr>
        <w:t>Сумма ассигнований (отчетный период) – по НПА об утверждении ГП</w:t>
      </w:r>
      <w:r>
        <w:rPr>
          <w:rFonts w:eastAsiaTheme="minorHAnsi"/>
          <w:sz w:val="23"/>
          <w:szCs w:val="23"/>
          <w:lang w:eastAsia="en-US"/>
        </w:rPr>
        <w:t xml:space="preserve">» заполняется в </w:t>
      </w:r>
      <w:r w:rsidRPr="000E76B0">
        <w:rPr>
          <w:rFonts w:eastAsiaTheme="minorHAnsi"/>
          <w:b/>
          <w:sz w:val="23"/>
          <w:szCs w:val="23"/>
          <w:lang w:eastAsia="en-US"/>
        </w:rPr>
        <w:t>каждом</w:t>
      </w:r>
      <w:r>
        <w:rPr>
          <w:rFonts w:eastAsiaTheme="minorHAnsi"/>
          <w:sz w:val="23"/>
          <w:szCs w:val="23"/>
          <w:lang w:eastAsia="en-US"/>
        </w:rPr>
        <w:t xml:space="preserve"> документе, начиная с </w:t>
      </w:r>
      <w:proofErr w:type="gramStart"/>
      <w:r>
        <w:rPr>
          <w:rFonts w:eastAsiaTheme="minorHAnsi"/>
          <w:sz w:val="23"/>
          <w:szCs w:val="23"/>
          <w:lang w:eastAsia="en-US"/>
        </w:rPr>
        <w:t>вышестоящего</w:t>
      </w:r>
      <w:proofErr w:type="gramEnd"/>
      <w:r>
        <w:rPr>
          <w:rFonts w:eastAsiaTheme="minorHAnsi"/>
          <w:sz w:val="23"/>
          <w:szCs w:val="23"/>
          <w:lang w:eastAsia="en-US"/>
        </w:rPr>
        <w:t xml:space="preserve">, в соответствии с потребностью в финансировании. </w:t>
      </w:r>
    </w:p>
    <w:p w:rsidR="002A1C71" w:rsidRDefault="002A1C71" w:rsidP="002A1C71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Если заполнение этой вкладки в вышестоящем документе будет пропущено, либо сумма по параметрам Год-Источник средств по нижестоящим документам будет превышать сумму, указанную в вышестоящем документе, система АЦК не позволит сохранить вышестоящий документ, возникнет не игнорируемая ошибка:</w:t>
      </w:r>
    </w:p>
    <w:p w:rsidR="002A1C71" w:rsidRDefault="002A1C71" w:rsidP="002A1C71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</w:p>
    <w:p w:rsidR="002A1C71" w:rsidRDefault="002A1C71" w:rsidP="002A1C71">
      <w:pPr>
        <w:tabs>
          <w:tab w:val="left" w:pos="0"/>
        </w:tabs>
        <w:spacing w:line="276" w:lineRule="auto"/>
        <w:ind w:hanging="1134"/>
        <w:rPr>
          <w:rFonts w:eastAsiaTheme="minorHAnsi"/>
          <w:sz w:val="23"/>
          <w:szCs w:val="23"/>
          <w:lang w:eastAsia="en-US"/>
        </w:rPr>
      </w:pPr>
      <w:r>
        <w:rPr>
          <w:noProof/>
        </w:rPr>
        <w:drawing>
          <wp:inline distT="0" distB="0" distL="0" distR="0" wp14:anchorId="294C1B95" wp14:editId="67CAEF8E">
            <wp:extent cx="7038547" cy="701748"/>
            <wp:effectExtent l="0" t="0" r="0" b="3175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7043828" cy="7022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1C71" w:rsidRPr="002A1C71" w:rsidRDefault="002A1C71" w:rsidP="002A1C71">
      <w:pPr>
        <w:tabs>
          <w:tab w:val="left" w:pos="0"/>
        </w:tabs>
        <w:spacing w:line="276" w:lineRule="auto"/>
        <w:ind w:firstLine="567"/>
        <w:jc w:val="center"/>
        <w:rPr>
          <w:rFonts w:eastAsiaTheme="minorHAnsi"/>
          <w:i/>
          <w:sz w:val="23"/>
          <w:szCs w:val="23"/>
          <w:lang w:eastAsia="en-US"/>
        </w:rPr>
      </w:pPr>
      <w:r>
        <w:rPr>
          <w:rFonts w:eastAsiaTheme="minorHAnsi"/>
          <w:i/>
          <w:sz w:val="23"/>
          <w:szCs w:val="23"/>
          <w:lang w:eastAsia="en-US"/>
        </w:rPr>
        <w:t xml:space="preserve">Рисунок 24. Ошибка </w:t>
      </w:r>
      <w:proofErr w:type="gramStart"/>
      <w:r>
        <w:rPr>
          <w:rFonts w:eastAsiaTheme="minorHAnsi"/>
          <w:i/>
          <w:sz w:val="23"/>
          <w:szCs w:val="23"/>
          <w:lang w:eastAsia="en-US"/>
        </w:rPr>
        <w:t>при</w:t>
      </w:r>
      <w:proofErr w:type="gramEnd"/>
      <w:r>
        <w:rPr>
          <w:rFonts w:eastAsiaTheme="minorHAnsi"/>
          <w:i/>
          <w:sz w:val="23"/>
          <w:szCs w:val="23"/>
          <w:lang w:eastAsia="en-US"/>
        </w:rPr>
        <w:t xml:space="preserve"> </w:t>
      </w:r>
      <w:proofErr w:type="gramStart"/>
      <w:r>
        <w:rPr>
          <w:rFonts w:eastAsiaTheme="minorHAnsi"/>
          <w:i/>
          <w:sz w:val="23"/>
          <w:szCs w:val="23"/>
          <w:lang w:eastAsia="en-US"/>
        </w:rPr>
        <w:t>превышение</w:t>
      </w:r>
      <w:proofErr w:type="gramEnd"/>
      <w:r>
        <w:rPr>
          <w:rFonts w:eastAsiaTheme="minorHAnsi"/>
          <w:i/>
          <w:sz w:val="23"/>
          <w:szCs w:val="23"/>
          <w:lang w:eastAsia="en-US"/>
        </w:rPr>
        <w:t xml:space="preserve"> суммы потребности в нижестоящих документах.</w:t>
      </w:r>
    </w:p>
    <w:p w:rsidR="004154C5" w:rsidRDefault="004154C5" w:rsidP="004154C5">
      <w:pPr>
        <w:tabs>
          <w:tab w:val="left" w:pos="0"/>
        </w:tabs>
        <w:spacing w:line="276" w:lineRule="auto"/>
        <w:ind w:firstLine="567"/>
        <w:jc w:val="center"/>
        <w:rPr>
          <w:rFonts w:eastAsiaTheme="minorHAnsi"/>
          <w:i/>
          <w:sz w:val="23"/>
          <w:szCs w:val="23"/>
          <w:lang w:eastAsia="en-US"/>
        </w:rPr>
      </w:pPr>
    </w:p>
    <w:p w:rsidR="004154C5" w:rsidRDefault="004154C5" w:rsidP="004154C5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 w:rsidRPr="00EC5DE0">
        <w:rPr>
          <w:rFonts w:eastAsiaTheme="minorHAnsi"/>
          <w:b/>
          <w:i/>
          <w:sz w:val="23"/>
          <w:szCs w:val="23"/>
          <w:lang w:eastAsia="en-US"/>
        </w:rPr>
        <w:t>Важно!</w:t>
      </w:r>
      <w:r>
        <w:rPr>
          <w:rFonts w:eastAsiaTheme="minorHAnsi"/>
          <w:sz w:val="23"/>
          <w:szCs w:val="23"/>
          <w:lang w:eastAsia="en-US"/>
        </w:rPr>
        <w:t xml:space="preserve"> Вкладки «Предельный объем ассигнований», «Сумма ассигнований (отчетный период) – по НПА об утверждении Бюджета», «Сумма ассигнований (плановый период)», Сумма ассигнований (долгосрочный период), «Внебюджетные источники» НЕ ЗАПОЛНЯЮТСЯ </w:t>
      </w:r>
      <w:proofErr w:type="gramStart"/>
      <w:r>
        <w:rPr>
          <w:rFonts w:eastAsiaTheme="minorHAnsi"/>
          <w:sz w:val="23"/>
          <w:szCs w:val="23"/>
          <w:lang w:eastAsia="en-US"/>
        </w:rPr>
        <w:t>в</w:t>
      </w:r>
      <w:proofErr w:type="gramEnd"/>
      <w:r>
        <w:rPr>
          <w:rFonts w:eastAsiaTheme="minorHAnsi"/>
          <w:sz w:val="23"/>
          <w:szCs w:val="23"/>
          <w:lang w:eastAsia="en-US"/>
        </w:rPr>
        <w:t xml:space="preserve"> </w:t>
      </w:r>
      <w:proofErr w:type="gramStart"/>
      <w:r>
        <w:rPr>
          <w:rFonts w:eastAsiaTheme="minorHAnsi"/>
          <w:sz w:val="23"/>
          <w:szCs w:val="23"/>
          <w:lang w:eastAsia="en-US"/>
        </w:rPr>
        <w:t>ЭД</w:t>
      </w:r>
      <w:proofErr w:type="gramEnd"/>
      <w:r>
        <w:rPr>
          <w:rFonts w:eastAsiaTheme="minorHAnsi"/>
          <w:sz w:val="23"/>
          <w:szCs w:val="23"/>
          <w:lang w:eastAsia="en-US"/>
        </w:rPr>
        <w:t xml:space="preserve"> ВЦП/АЦП/ОМ, порядок заполнения этих вкладок будет описан ниже в данной инструкции.</w:t>
      </w:r>
    </w:p>
    <w:p w:rsidR="004154C5" w:rsidRDefault="004154C5" w:rsidP="004154C5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</w:p>
    <w:p w:rsidR="004154C5" w:rsidRDefault="004154C5" w:rsidP="004154C5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  <w:r w:rsidRPr="004935A5">
        <w:rPr>
          <w:rFonts w:eastAsiaTheme="minorHAnsi"/>
          <w:b/>
          <w:i/>
          <w:sz w:val="23"/>
          <w:szCs w:val="23"/>
          <w:lang w:eastAsia="en-US"/>
        </w:rPr>
        <w:t>Вкладка «</w:t>
      </w:r>
      <w:r>
        <w:rPr>
          <w:rFonts w:eastAsiaTheme="minorHAnsi"/>
          <w:b/>
          <w:i/>
          <w:sz w:val="23"/>
          <w:szCs w:val="23"/>
          <w:lang w:eastAsia="en-US"/>
        </w:rPr>
        <w:t>Причины внесения изменений»</w:t>
      </w:r>
    </w:p>
    <w:p w:rsidR="004154C5" w:rsidRDefault="004154C5" w:rsidP="004154C5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Вкладка заполняется только при внесении изменений в ранее утвержденную в АЦК Подпрограмму.</w:t>
      </w:r>
    </w:p>
    <w:p w:rsidR="004154C5" w:rsidRDefault="004154C5" w:rsidP="004154C5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</w:p>
    <w:p w:rsidR="004154C5" w:rsidRDefault="004154C5" w:rsidP="004154C5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  <w:r w:rsidRPr="004935A5">
        <w:rPr>
          <w:rFonts w:eastAsiaTheme="minorHAnsi"/>
          <w:b/>
          <w:i/>
          <w:sz w:val="23"/>
          <w:szCs w:val="23"/>
          <w:lang w:eastAsia="en-US"/>
        </w:rPr>
        <w:t>Вкладка «</w:t>
      </w:r>
      <w:r>
        <w:rPr>
          <w:rFonts w:eastAsiaTheme="minorHAnsi"/>
          <w:b/>
          <w:i/>
          <w:sz w:val="23"/>
          <w:szCs w:val="23"/>
          <w:lang w:eastAsia="en-US"/>
        </w:rPr>
        <w:t>Мероприятия»</w:t>
      </w:r>
    </w:p>
    <w:p w:rsidR="004154C5" w:rsidRDefault="004154C5" w:rsidP="004154C5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lastRenderedPageBreak/>
        <w:t>Здесь создается список мероприятий, включенных в состав ВЦП/АЦП/ОМ. Добавление происходит с помощью кнопки «Новый». Необходимый порядок выстраивается с использованием кнопок «Вверх»/«Вниз».</w:t>
      </w:r>
    </w:p>
    <w:p w:rsidR="004154C5" w:rsidRPr="00AF394C" w:rsidRDefault="004154C5" w:rsidP="006C2751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</w:p>
    <w:p w:rsidR="00411E35" w:rsidRDefault="00411E35">
      <w:pPr>
        <w:spacing w:after="200" w:line="276" w:lineRule="auto"/>
      </w:pPr>
      <w:r>
        <w:br w:type="page"/>
      </w:r>
    </w:p>
    <w:p w:rsidR="00411E35" w:rsidRPr="00411E35" w:rsidRDefault="00411E35" w:rsidP="000C5CB1">
      <w:pPr>
        <w:pStyle w:val="3"/>
        <w:numPr>
          <w:ilvl w:val="0"/>
          <w:numId w:val="2"/>
        </w:numPr>
        <w:pBdr>
          <w:bottom w:val="thinThickSmallGap" w:sz="12" w:space="0" w:color="943634"/>
        </w:pBdr>
        <w:rPr>
          <w:lang w:val="ru-RU"/>
        </w:rPr>
      </w:pPr>
      <w:r>
        <w:rPr>
          <w:lang w:val="ru-RU"/>
        </w:rPr>
        <w:lastRenderedPageBreak/>
        <w:t>Мероприятие</w:t>
      </w:r>
    </w:p>
    <w:p w:rsidR="00411E35" w:rsidRDefault="00411E35" w:rsidP="00411E35">
      <w:pPr>
        <w:autoSpaceDE w:val="0"/>
        <w:autoSpaceDN w:val="0"/>
        <w:adjustRightInd w:val="0"/>
        <w:ind w:firstLine="567"/>
      </w:pPr>
      <w:r>
        <w:t>Увидеть весь список Мероприятий</w:t>
      </w:r>
      <w:r w:rsidRPr="000F1EDC">
        <w:t xml:space="preserve"> </w:t>
      </w:r>
      <w:r>
        <w:t xml:space="preserve">и открыть на редактирование можно ТОЛЬКО на вкладке </w:t>
      </w:r>
      <w:r w:rsidRPr="000F1EDC">
        <w:t>«</w:t>
      </w:r>
      <w:r>
        <w:t>Мероприятия</w:t>
      </w:r>
      <w:r w:rsidRPr="000F1EDC">
        <w:t>»</w:t>
      </w:r>
      <w:r>
        <w:t xml:space="preserve"> соответствующего ВЦП/АЦП/ОМ.</w:t>
      </w:r>
    </w:p>
    <w:p w:rsidR="00BB0D9F" w:rsidRDefault="00411E35" w:rsidP="00411E35">
      <w:pPr>
        <w:spacing w:before="240"/>
        <w:ind w:hanging="851"/>
      </w:pPr>
      <w:r>
        <w:rPr>
          <w:noProof/>
        </w:rPr>
        <w:drawing>
          <wp:inline distT="0" distB="0" distL="0" distR="0" wp14:anchorId="117434B4" wp14:editId="32169D28">
            <wp:extent cx="6772940" cy="5923332"/>
            <wp:effectExtent l="0" t="0" r="8890" b="127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72940" cy="5923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1E35" w:rsidRPr="00AF394C" w:rsidRDefault="00411E35" w:rsidP="00411E35">
      <w:pPr>
        <w:spacing w:before="240"/>
        <w:ind w:hanging="851"/>
        <w:jc w:val="center"/>
        <w:rPr>
          <w:i/>
        </w:rPr>
      </w:pPr>
      <w:r>
        <w:rPr>
          <w:i/>
        </w:rPr>
        <w:t>Рисунок 2</w:t>
      </w:r>
      <w:r w:rsidR="002A1C71">
        <w:rPr>
          <w:i/>
        </w:rPr>
        <w:t>5</w:t>
      </w:r>
      <w:r>
        <w:rPr>
          <w:i/>
        </w:rPr>
        <w:t>. Список мероприятий</w:t>
      </w:r>
    </w:p>
    <w:p w:rsidR="00AB1CC2" w:rsidRDefault="00AB1CC2" w:rsidP="00EB4748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</w:p>
    <w:p w:rsidR="00AB1CC2" w:rsidRDefault="00AB1CC2" w:rsidP="00AB1CC2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В шапке документа нужно заполнить следующие обязательные поля:</w:t>
      </w:r>
    </w:p>
    <w:p w:rsidR="00AB1CC2" w:rsidRPr="0071739F" w:rsidRDefault="00AB1CC2" w:rsidP="00AB1CC2">
      <w:pPr>
        <w:pStyle w:val="a5"/>
        <w:numPr>
          <w:ilvl w:val="0"/>
          <w:numId w:val="5"/>
        </w:numPr>
        <w:tabs>
          <w:tab w:val="left" w:pos="0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 w:rsidRPr="0071739F">
        <w:rPr>
          <w:rFonts w:eastAsiaTheme="minorHAnsi"/>
          <w:b/>
          <w:sz w:val="23"/>
          <w:szCs w:val="23"/>
          <w:lang w:eastAsia="en-US"/>
        </w:rPr>
        <w:t>Наименование</w:t>
      </w:r>
      <w:r>
        <w:rPr>
          <w:rFonts w:eastAsiaTheme="minorHAnsi"/>
          <w:b/>
          <w:sz w:val="23"/>
          <w:szCs w:val="23"/>
          <w:lang w:eastAsia="en-US"/>
        </w:rPr>
        <w:t xml:space="preserve"> – </w:t>
      </w:r>
      <w:r>
        <w:rPr>
          <w:rFonts w:eastAsiaTheme="minorHAnsi"/>
          <w:sz w:val="23"/>
          <w:szCs w:val="23"/>
          <w:lang w:eastAsia="en-US"/>
        </w:rPr>
        <w:t>наименование мероприятия (выбор из справочника «Мероприятия»)</w:t>
      </w:r>
    </w:p>
    <w:p w:rsidR="00AB1CC2" w:rsidRPr="00AB1CC2" w:rsidRDefault="00AB1CC2" w:rsidP="00AB1CC2">
      <w:pPr>
        <w:pStyle w:val="a5"/>
        <w:numPr>
          <w:ilvl w:val="0"/>
          <w:numId w:val="5"/>
        </w:numPr>
        <w:tabs>
          <w:tab w:val="left" w:pos="0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 w:rsidRPr="0071739F">
        <w:rPr>
          <w:rFonts w:eastAsiaTheme="minorHAnsi"/>
          <w:b/>
          <w:sz w:val="23"/>
          <w:szCs w:val="23"/>
          <w:lang w:eastAsia="en-US"/>
        </w:rPr>
        <w:t>Ответственный исполнитель</w:t>
      </w:r>
      <w:r>
        <w:rPr>
          <w:rFonts w:eastAsiaTheme="minorHAnsi"/>
          <w:b/>
          <w:sz w:val="23"/>
          <w:szCs w:val="23"/>
          <w:lang w:eastAsia="en-US"/>
        </w:rPr>
        <w:t xml:space="preserve"> – </w:t>
      </w:r>
      <w:r>
        <w:rPr>
          <w:rFonts w:eastAsiaTheme="minorHAnsi"/>
          <w:sz w:val="23"/>
          <w:szCs w:val="23"/>
          <w:lang w:eastAsia="en-US"/>
        </w:rPr>
        <w:t>ответственный исполнитель</w:t>
      </w:r>
      <w:r w:rsidRPr="00A92BDA">
        <w:rPr>
          <w:rFonts w:eastAsiaTheme="minorHAnsi"/>
          <w:sz w:val="23"/>
          <w:szCs w:val="23"/>
          <w:lang w:eastAsia="en-US"/>
        </w:rPr>
        <w:t xml:space="preserve"> </w:t>
      </w:r>
      <w:r>
        <w:rPr>
          <w:rFonts w:eastAsiaTheme="minorHAnsi"/>
          <w:sz w:val="23"/>
          <w:szCs w:val="23"/>
          <w:lang w:eastAsia="en-US"/>
        </w:rPr>
        <w:t>мероприятия, юридическое лицо (выбирается из справочника «Организации»)</w:t>
      </w:r>
    </w:p>
    <w:p w:rsidR="00AB1CC2" w:rsidRPr="00AB1CC2" w:rsidRDefault="00AB1CC2" w:rsidP="00AB1CC2">
      <w:pPr>
        <w:pStyle w:val="a5"/>
        <w:numPr>
          <w:ilvl w:val="0"/>
          <w:numId w:val="5"/>
        </w:numPr>
        <w:tabs>
          <w:tab w:val="left" w:pos="0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 w:rsidRPr="0071739F">
        <w:rPr>
          <w:rFonts w:eastAsiaTheme="minorHAnsi"/>
          <w:b/>
          <w:sz w:val="23"/>
          <w:szCs w:val="23"/>
          <w:lang w:eastAsia="en-US"/>
        </w:rPr>
        <w:t xml:space="preserve">Срок </w:t>
      </w:r>
      <w:r>
        <w:rPr>
          <w:rFonts w:eastAsiaTheme="minorHAnsi"/>
          <w:b/>
          <w:sz w:val="23"/>
          <w:szCs w:val="23"/>
          <w:lang w:eastAsia="en-US"/>
        </w:rPr>
        <w:t>действия</w:t>
      </w:r>
      <w:r w:rsidRPr="0071739F">
        <w:rPr>
          <w:rFonts w:eastAsiaTheme="minorHAnsi"/>
          <w:b/>
          <w:sz w:val="23"/>
          <w:szCs w:val="23"/>
          <w:lang w:eastAsia="en-US"/>
        </w:rPr>
        <w:t xml:space="preserve"> </w:t>
      </w:r>
      <w:r>
        <w:rPr>
          <w:rFonts w:eastAsiaTheme="minorHAnsi"/>
          <w:b/>
          <w:sz w:val="23"/>
          <w:szCs w:val="23"/>
          <w:lang w:eastAsia="en-US"/>
        </w:rPr>
        <w:t xml:space="preserve">– </w:t>
      </w:r>
      <w:r>
        <w:rPr>
          <w:rFonts w:eastAsiaTheme="minorHAnsi"/>
          <w:sz w:val="23"/>
          <w:szCs w:val="23"/>
          <w:lang w:eastAsia="en-US"/>
        </w:rPr>
        <w:t>сроки реализации мероприятия</w:t>
      </w:r>
    </w:p>
    <w:p w:rsidR="00AB1CC2" w:rsidRPr="00F433EB" w:rsidRDefault="00AB1CC2" w:rsidP="00AB1CC2">
      <w:pPr>
        <w:pStyle w:val="a5"/>
        <w:numPr>
          <w:ilvl w:val="0"/>
          <w:numId w:val="5"/>
        </w:numPr>
        <w:tabs>
          <w:tab w:val="left" w:pos="0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>
        <w:rPr>
          <w:rFonts w:eastAsiaTheme="minorHAnsi"/>
          <w:b/>
          <w:sz w:val="23"/>
          <w:szCs w:val="23"/>
          <w:lang w:eastAsia="en-US"/>
        </w:rPr>
        <w:t xml:space="preserve">Структурное подразделение – </w:t>
      </w:r>
      <w:r>
        <w:rPr>
          <w:rFonts w:eastAsiaTheme="minorHAnsi"/>
          <w:sz w:val="23"/>
          <w:szCs w:val="23"/>
          <w:lang w:eastAsia="en-US"/>
        </w:rPr>
        <w:t xml:space="preserve">указывается структурное подразделение (отдел, комитет и т.д.) </w:t>
      </w:r>
      <w:proofErr w:type="gramStart"/>
      <w:r>
        <w:rPr>
          <w:rFonts w:eastAsiaTheme="minorHAnsi"/>
          <w:sz w:val="23"/>
          <w:szCs w:val="23"/>
          <w:lang w:eastAsia="en-US"/>
        </w:rPr>
        <w:t>организации-ответственного</w:t>
      </w:r>
      <w:proofErr w:type="gramEnd"/>
      <w:r>
        <w:rPr>
          <w:rFonts w:eastAsiaTheme="minorHAnsi"/>
          <w:sz w:val="23"/>
          <w:szCs w:val="23"/>
          <w:lang w:eastAsia="en-US"/>
        </w:rPr>
        <w:t xml:space="preserve"> исполнителя, если есть. Выбирается из справочника «Структурные подразделения». Справочник заполняется пользователем.</w:t>
      </w:r>
    </w:p>
    <w:p w:rsidR="00AB1CC2" w:rsidRDefault="00AB1CC2" w:rsidP="00EB4748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</w:p>
    <w:p w:rsidR="00EB4748" w:rsidRDefault="00EB4748" w:rsidP="00EB4748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  <w:r w:rsidRPr="004935A5">
        <w:rPr>
          <w:rFonts w:eastAsiaTheme="minorHAnsi"/>
          <w:b/>
          <w:i/>
          <w:sz w:val="23"/>
          <w:szCs w:val="23"/>
          <w:lang w:eastAsia="en-US"/>
        </w:rPr>
        <w:lastRenderedPageBreak/>
        <w:t>Вкладка «</w:t>
      </w:r>
      <w:r>
        <w:rPr>
          <w:rFonts w:eastAsiaTheme="minorHAnsi"/>
          <w:b/>
          <w:i/>
          <w:sz w:val="23"/>
          <w:szCs w:val="23"/>
          <w:lang w:eastAsia="en-US"/>
        </w:rPr>
        <w:t>Показатели результативности»</w:t>
      </w:r>
    </w:p>
    <w:p w:rsidR="00EB4748" w:rsidRPr="00AF394C" w:rsidRDefault="00EB4748" w:rsidP="00EB4748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 xml:space="preserve">Показатели результативности в мероприятии добавляются с помощью кнопок «Новый»/«Создать с копированием текущей строки». Нужный порядок показателей можно выстроить, используя кнопки «Вверх»/«Вниз». </w:t>
      </w:r>
    </w:p>
    <w:p w:rsidR="00EB4748" w:rsidRDefault="00EB4748" w:rsidP="00EB4748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В открывшемся окне «Добавление показателя результативности» заполняются следующие поля:</w:t>
      </w:r>
    </w:p>
    <w:p w:rsidR="00EB4748" w:rsidRPr="00EB4748" w:rsidRDefault="00EB4748" w:rsidP="00EB4748">
      <w:pPr>
        <w:pStyle w:val="a5"/>
        <w:numPr>
          <w:ilvl w:val="0"/>
          <w:numId w:val="9"/>
        </w:numPr>
        <w:tabs>
          <w:tab w:val="left" w:pos="0"/>
          <w:tab w:val="left" w:pos="709"/>
        </w:tabs>
        <w:spacing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>
        <w:rPr>
          <w:rFonts w:eastAsiaTheme="minorHAnsi"/>
          <w:b/>
          <w:sz w:val="23"/>
          <w:szCs w:val="23"/>
          <w:lang w:eastAsia="en-US"/>
        </w:rPr>
        <w:t xml:space="preserve">Показатель результативности – </w:t>
      </w:r>
      <w:r>
        <w:rPr>
          <w:rFonts w:eastAsiaTheme="minorHAnsi"/>
          <w:sz w:val="23"/>
          <w:szCs w:val="23"/>
          <w:lang w:eastAsia="en-US"/>
        </w:rPr>
        <w:t>выбирается из справочника</w:t>
      </w:r>
      <w:r w:rsidRPr="00EB4748">
        <w:rPr>
          <w:rFonts w:eastAsiaTheme="minorHAnsi"/>
          <w:sz w:val="23"/>
          <w:szCs w:val="23"/>
          <w:lang w:eastAsia="en-US"/>
        </w:rPr>
        <w:t xml:space="preserve"> «Показатели (индикаторы) результативности». </w:t>
      </w:r>
    </w:p>
    <w:p w:rsidR="00EB4748" w:rsidRDefault="00EB4748" w:rsidP="00EB4748">
      <w:pPr>
        <w:pStyle w:val="a5"/>
        <w:numPr>
          <w:ilvl w:val="0"/>
          <w:numId w:val="9"/>
        </w:numPr>
        <w:tabs>
          <w:tab w:val="left" w:pos="0"/>
          <w:tab w:val="left" w:pos="709"/>
        </w:tabs>
        <w:spacing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>
        <w:rPr>
          <w:rFonts w:eastAsiaTheme="minorHAnsi"/>
          <w:b/>
          <w:sz w:val="23"/>
          <w:szCs w:val="23"/>
          <w:lang w:eastAsia="en-US"/>
        </w:rPr>
        <w:t xml:space="preserve">Единица измерения – </w:t>
      </w:r>
      <w:r w:rsidRPr="00EB4748">
        <w:rPr>
          <w:rFonts w:eastAsiaTheme="minorHAnsi"/>
          <w:sz w:val="23"/>
          <w:szCs w:val="23"/>
          <w:lang w:eastAsia="en-US"/>
        </w:rPr>
        <w:t>заполняется автоматически</w:t>
      </w:r>
      <w:r>
        <w:rPr>
          <w:rFonts w:eastAsiaTheme="minorHAnsi"/>
          <w:sz w:val="23"/>
          <w:szCs w:val="23"/>
          <w:lang w:eastAsia="en-US"/>
        </w:rPr>
        <w:t xml:space="preserve"> на основании</w:t>
      </w:r>
      <w:r w:rsidRPr="00EB4748">
        <w:rPr>
          <w:rFonts w:eastAsiaTheme="minorHAnsi"/>
          <w:sz w:val="23"/>
          <w:szCs w:val="23"/>
          <w:lang w:eastAsia="en-US"/>
        </w:rPr>
        <w:t xml:space="preserve"> справочника</w:t>
      </w:r>
    </w:p>
    <w:p w:rsidR="00EB4748" w:rsidRPr="00EB4748" w:rsidRDefault="00EB4748" w:rsidP="00EB4748">
      <w:pPr>
        <w:pStyle w:val="a5"/>
        <w:numPr>
          <w:ilvl w:val="0"/>
          <w:numId w:val="9"/>
        </w:numPr>
        <w:tabs>
          <w:tab w:val="left" w:pos="0"/>
          <w:tab w:val="left" w:pos="709"/>
        </w:tabs>
        <w:spacing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>
        <w:rPr>
          <w:rFonts w:eastAsiaTheme="minorHAnsi"/>
          <w:b/>
          <w:sz w:val="23"/>
          <w:szCs w:val="23"/>
          <w:lang w:eastAsia="en-US"/>
        </w:rPr>
        <w:t xml:space="preserve">Период действия значения - </w:t>
      </w:r>
      <w:r w:rsidRPr="00EB4748">
        <w:rPr>
          <w:rFonts w:eastAsiaTheme="minorHAnsi"/>
          <w:sz w:val="23"/>
          <w:szCs w:val="23"/>
          <w:lang w:eastAsia="en-US"/>
        </w:rPr>
        <w:t>заполняется автоматически</w:t>
      </w:r>
      <w:r>
        <w:rPr>
          <w:rFonts w:eastAsiaTheme="minorHAnsi"/>
          <w:sz w:val="23"/>
          <w:szCs w:val="23"/>
          <w:lang w:eastAsia="en-US"/>
        </w:rPr>
        <w:t xml:space="preserve"> на основании</w:t>
      </w:r>
      <w:r w:rsidRPr="00EB4748">
        <w:rPr>
          <w:rFonts w:eastAsiaTheme="minorHAnsi"/>
          <w:sz w:val="23"/>
          <w:szCs w:val="23"/>
          <w:lang w:eastAsia="en-US"/>
        </w:rPr>
        <w:t xml:space="preserve"> справочника</w:t>
      </w:r>
    </w:p>
    <w:p w:rsidR="00EB4748" w:rsidRPr="00EB4748" w:rsidRDefault="00EB4748" w:rsidP="00EB4748">
      <w:pPr>
        <w:pStyle w:val="a5"/>
        <w:numPr>
          <w:ilvl w:val="0"/>
          <w:numId w:val="9"/>
        </w:numPr>
        <w:tabs>
          <w:tab w:val="left" w:pos="0"/>
          <w:tab w:val="left" w:pos="709"/>
        </w:tabs>
        <w:spacing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>
        <w:rPr>
          <w:rFonts w:eastAsiaTheme="minorHAnsi"/>
          <w:b/>
          <w:sz w:val="23"/>
          <w:szCs w:val="23"/>
          <w:lang w:eastAsia="en-US"/>
        </w:rPr>
        <w:t xml:space="preserve">Метод сбора - </w:t>
      </w:r>
      <w:r>
        <w:rPr>
          <w:rFonts w:eastAsiaTheme="minorHAnsi"/>
          <w:sz w:val="23"/>
          <w:szCs w:val="23"/>
          <w:lang w:eastAsia="en-US"/>
        </w:rPr>
        <w:t xml:space="preserve">выбирается из справочника «Методы сбора информации», который </w:t>
      </w:r>
      <w:proofErr w:type="gramStart"/>
      <w:r>
        <w:rPr>
          <w:rFonts w:eastAsiaTheme="minorHAnsi"/>
          <w:sz w:val="23"/>
          <w:szCs w:val="23"/>
          <w:lang w:eastAsia="en-US"/>
        </w:rPr>
        <w:t>заполняется</w:t>
      </w:r>
      <w:proofErr w:type="gramEnd"/>
      <w:r>
        <w:rPr>
          <w:rFonts w:eastAsiaTheme="minorHAnsi"/>
          <w:sz w:val="23"/>
          <w:szCs w:val="23"/>
          <w:lang w:eastAsia="en-US"/>
        </w:rPr>
        <w:t>/редактируется пользователем</w:t>
      </w:r>
    </w:p>
    <w:p w:rsidR="00EB4748" w:rsidRDefault="00EB4748" w:rsidP="00EB4748">
      <w:pPr>
        <w:pStyle w:val="a5"/>
        <w:numPr>
          <w:ilvl w:val="0"/>
          <w:numId w:val="9"/>
        </w:numPr>
        <w:tabs>
          <w:tab w:val="left" w:pos="0"/>
          <w:tab w:val="left" w:pos="709"/>
        </w:tabs>
        <w:spacing w:line="276" w:lineRule="auto"/>
        <w:ind w:left="0" w:firstLine="567"/>
        <w:rPr>
          <w:rFonts w:eastAsiaTheme="minorHAnsi"/>
          <w:sz w:val="23"/>
          <w:szCs w:val="23"/>
          <w:lang w:eastAsia="en-US"/>
        </w:rPr>
      </w:pPr>
      <w:r w:rsidRPr="00EB4748">
        <w:rPr>
          <w:rFonts w:eastAsiaTheme="minorHAnsi"/>
          <w:b/>
          <w:sz w:val="23"/>
          <w:szCs w:val="23"/>
          <w:lang w:eastAsia="en-US"/>
        </w:rPr>
        <w:t xml:space="preserve"> </w:t>
      </w:r>
      <w:proofErr w:type="gramStart"/>
      <w:r w:rsidRPr="00EB4748">
        <w:rPr>
          <w:rFonts w:eastAsiaTheme="minorHAnsi"/>
          <w:b/>
          <w:sz w:val="23"/>
          <w:szCs w:val="23"/>
          <w:lang w:eastAsia="en-US"/>
        </w:rPr>
        <w:t xml:space="preserve">Ответственный за сбор данных по показателю – </w:t>
      </w:r>
      <w:r w:rsidRPr="00EB4748">
        <w:rPr>
          <w:rFonts w:eastAsiaTheme="minorHAnsi"/>
          <w:sz w:val="23"/>
          <w:szCs w:val="23"/>
          <w:lang w:eastAsia="en-US"/>
        </w:rPr>
        <w:t xml:space="preserve">юридическое лицо, выбирается из справочника «Организации» </w:t>
      </w:r>
      <w:proofErr w:type="gramEnd"/>
    </w:p>
    <w:p w:rsidR="00EB4748" w:rsidRDefault="00EB4748" w:rsidP="00EB4748">
      <w:pPr>
        <w:pStyle w:val="a5"/>
        <w:tabs>
          <w:tab w:val="left" w:pos="0"/>
          <w:tab w:val="left" w:pos="709"/>
        </w:tabs>
        <w:spacing w:line="276" w:lineRule="auto"/>
        <w:ind w:left="567"/>
        <w:rPr>
          <w:rFonts w:eastAsiaTheme="minorHAnsi"/>
          <w:sz w:val="23"/>
          <w:szCs w:val="23"/>
          <w:lang w:eastAsia="en-US"/>
        </w:rPr>
      </w:pPr>
    </w:p>
    <w:p w:rsidR="00EB4748" w:rsidRDefault="00EB4748" w:rsidP="00EB4748">
      <w:pPr>
        <w:pStyle w:val="a5"/>
        <w:tabs>
          <w:tab w:val="left" w:pos="0"/>
          <w:tab w:val="left" w:pos="709"/>
        </w:tabs>
        <w:spacing w:line="276" w:lineRule="auto"/>
        <w:ind w:left="567" w:hanging="1418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noProof/>
          <w:sz w:val="23"/>
          <w:szCs w:val="23"/>
        </w:rPr>
        <w:drawing>
          <wp:inline distT="0" distB="0" distL="0" distR="0" wp14:anchorId="2897D11D" wp14:editId="633E073F">
            <wp:extent cx="6741042" cy="3007964"/>
            <wp:effectExtent l="0" t="0" r="3175" b="254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1042" cy="30079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64D8" w:rsidRDefault="005764D8" w:rsidP="005764D8">
      <w:pPr>
        <w:pStyle w:val="a5"/>
        <w:tabs>
          <w:tab w:val="left" w:pos="0"/>
          <w:tab w:val="left" w:pos="709"/>
        </w:tabs>
        <w:spacing w:line="276" w:lineRule="auto"/>
        <w:ind w:left="567" w:hanging="1418"/>
        <w:jc w:val="center"/>
        <w:rPr>
          <w:rFonts w:eastAsiaTheme="minorHAnsi"/>
          <w:i/>
          <w:sz w:val="23"/>
          <w:szCs w:val="23"/>
          <w:lang w:eastAsia="en-US"/>
        </w:rPr>
      </w:pPr>
      <w:r>
        <w:rPr>
          <w:rFonts w:eastAsiaTheme="minorHAnsi"/>
          <w:i/>
          <w:sz w:val="23"/>
          <w:szCs w:val="23"/>
          <w:lang w:eastAsia="en-US"/>
        </w:rPr>
        <w:t>Рисунок 2</w:t>
      </w:r>
      <w:r w:rsidR="002A1C71">
        <w:rPr>
          <w:rFonts w:eastAsiaTheme="minorHAnsi"/>
          <w:i/>
          <w:sz w:val="23"/>
          <w:szCs w:val="23"/>
          <w:lang w:eastAsia="en-US"/>
        </w:rPr>
        <w:t>6</w:t>
      </w:r>
      <w:r>
        <w:rPr>
          <w:rFonts w:eastAsiaTheme="minorHAnsi"/>
          <w:i/>
          <w:sz w:val="23"/>
          <w:szCs w:val="23"/>
          <w:lang w:eastAsia="en-US"/>
        </w:rPr>
        <w:t>. Показатели результативности мероприятия</w:t>
      </w:r>
    </w:p>
    <w:p w:rsidR="000E0687" w:rsidRDefault="000E0687" w:rsidP="000E0687">
      <w:pPr>
        <w:tabs>
          <w:tab w:val="left" w:pos="0"/>
        </w:tabs>
        <w:spacing w:after="200" w:line="276" w:lineRule="auto"/>
        <w:ind w:firstLine="567"/>
        <w:rPr>
          <w:rFonts w:eastAsiaTheme="minorHAnsi"/>
          <w:sz w:val="23"/>
          <w:szCs w:val="23"/>
          <w:lang w:eastAsia="en-US"/>
        </w:rPr>
      </w:pPr>
    </w:p>
    <w:p w:rsidR="000E0687" w:rsidRDefault="000E0687" w:rsidP="000E0687">
      <w:pPr>
        <w:tabs>
          <w:tab w:val="left" w:pos="0"/>
        </w:tabs>
        <w:spacing w:after="200"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После выбора показателей необходимо заполнить плановые и утвержденные значения показателей на каждый год реализации.</w:t>
      </w:r>
    </w:p>
    <w:p w:rsidR="000E0687" w:rsidRDefault="000E0687" w:rsidP="000E0687">
      <w:pPr>
        <w:tabs>
          <w:tab w:val="left" w:pos="0"/>
        </w:tabs>
        <w:spacing w:after="200"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Для этого нужно выделить показатель в разделе «Показатели», а внизу, в разделе «Значения» используя кнопок «Новый»/«Создать с копированием текущей строки»</w:t>
      </w:r>
    </w:p>
    <w:p w:rsidR="000E0687" w:rsidRDefault="000E0687" w:rsidP="000E0687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В открывшемся окне «Добавление/Редактирование значений показателя результативности» необходимо заполнить обязательные поля:</w:t>
      </w:r>
    </w:p>
    <w:p w:rsidR="000E0687" w:rsidRDefault="000E0687" w:rsidP="000E0687">
      <w:pPr>
        <w:pStyle w:val="a5"/>
        <w:numPr>
          <w:ilvl w:val="0"/>
          <w:numId w:val="5"/>
        </w:numPr>
        <w:tabs>
          <w:tab w:val="left" w:pos="0"/>
          <w:tab w:val="left" w:pos="709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 w:rsidRPr="00852BDC">
        <w:rPr>
          <w:rFonts w:eastAsiaTheme="minorHAnsi"/>
          <w:b/>
          <w:sz w:val="23"/>
          <w:szCs w:val="23"/>
          <w:lang w:eastAsia="en-US"/>
        </w:rPr>
        <w:t>Период действия</w:t>
      </w:r>
      <w:r>
        <w:rPr>
          <w:rFonts w:eastAsiaTheme="minorHAnsi"/>
          <w:b/>
          <w:sz w:val="23"/>
          <w:szCs w:val="23"/>
          <w:lang w:eastAsia="en-US"/>
        </w:rPr>
        <w:t xml:space="preserve"> – </w:t>
      </w:r>
      <w:r>
        <w:rPr>
          <w:rFonts w:eastAsiaTheme="minorHAnsi"/>
          <w:sz w:val="23"/>
          <w:szCs w:val="23"/>
          <w:lang w:eastAsia="en-US"/>
        </w:rPr>
        <w:t>год, за который заносится значение</w:t>
      </w:r>
    </w:p>
    <w:p w:rsidR="000E0687" w:rsidRDefault="000E0687" w:rsidP="000E0687">
      <w:pPr>
        <w:pStyle w:val="a5"/>
        <w:numPr>
          <w:ilvl w:val="0"/>
          <w:numId w:val="5"/>
        </w:numPr>
        <w:tabs>
          <w:tab w:val="left" w:pos="0"/>
          <w:tab w:val="left" w:pos="709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>
        <w:rPr>
          <w:rFonts w:eastAsiaTheme="minorHAnsi"/>
          <w:b/>
          <w:sz w:val="23"/>
          <w:szCs w:val="23"/>
          <w:lang w:eastAsia="en-US"/>
        </w:rPr>
        <w:t xml:space="preserve">Тип значения – </w:t>
      </w:r>
      <w:r w:rsidRPr="00852BDC">
        <w:rPr>
          <w:rFonts w:eastAsiaTheme="minorHAnsi"/>
          <w:sz w:val="23"/>
          <w:szCs w:val="23"/>
          <w:lang w:eastAsia="en-US"/>
        </w:rPr>
        <w:t xml:space="preserve">выбирается </w:t>
      </w:r>
      <w:r>
        <w:rPr>
          <w:rFonts w:eastAsiaTheme="minorHAnsi"/>
          <w:sz w:val="23"/>
          <w:szCs w:val="23"/>
          <w:lang w:eastAsia="en-US"/>
        </w:rPr>
        <w:t xml:space="preserve">из значений </w:t>
      </w:r>
      <w:r w:rsidRPr="00852BDC">
        <w:rPr>
          <w:rFonts w:eastAsiaTheme="minorHAnsi"/>
          <w:sz w:val="23"/>
          <w:szCs w:val="23"/>
          <w:lang w:eastAsia="en-US"/>
        </w:rPr>
        <w:t>выпадающ</w:t>
      </w:r>
      <w:r>
        <w:rPr>
          <w:rFonts w:eastAsiaTheme="minorHAnsi"/>
          <w:sz w:val="23"/>
          <w:szCs w:val="23"/>
          <w:lang w:eastAsia="en-US"/>
        </w:rPr>
        <w:t>его</w:t>
      </w:r>
      <w:r w:rsidRPr="00852BDC">
        <w:rPr>
          <w:rFonts w:eastAsiaTheme="minorHAnsi"/>
          <w:sz w:val="23"/>
          <w:szCs w:val="23"/>
          <w:lang w:eastAsia="en-US"/>
        </w:rPr>
        <w:t xml:space="preserve"> спис</w:t>
      </w:r>
      <w:r>
        <w:rPr>
          <w:rFonts w:eastAsiaTheme="minorHAnsi"/>
          <w:sz w:val="23"/>
          <w:szCs w:val="23"/>
          <w:lang w:eastAsia="en-US"/>
        </w:rPr>
        <w:t>ка</w:t>
      </w:r>
      <w:r>
        <w:rPr>
          <w:rFonts w:eastAsiaTheme="minorHAnsi"/>
          <w:b/>
          <w:sz w:val="23"/>
          <w:szCs w:val="23"/>
          <w:lang w:eastAsia="en-US"/>
        </w:rPr>
        <w:t xml:space="preserve">, </w:t>
      </w:r>
      <w:r w:rsidRPr="00852BDC">
        <w:rPr>
          <w:rFonts w:eastAsiaTheme="minorHAnsi"/>
          <w:sz w:val="23"/>
          <w:szCs w:val="23"/>
          <w:lang w:eastAsia="en-US"/>
        </w:rPr>
        <w:t>используйте тип</w:t>
      </w:r>
      <w:r>
        <w:rPr>
          <w:rFonts w:eastAsiaTheme="minorHAnsi"/>
          <w:b/>
          <w:sz w:val="23"/>
          <w:szCs w:val="23"/>
          <w:lang w:eastAsia="en-US"/>
        </w:rPr>
        <w:t xml:space="preserve"> Базовое – </w:t>
      </w:r>
      <w:r>
        <w:rPr>
          <w:rFonts w:eastAsiaTheme="minorHAnsi"/>
          <w:sz w:val="23"/>
          <w:szCs w:val="23"/>
          <w:lang w:eastAsia="en-US"/>
        </w:rPr>
        <w:t xml:space="preserve">для отражения фактического значений показателя на момент разработки Программы (два предшествующих года периоду реализации Программы), </w:t>
      </w:r>
      <w:r>
        <w:rPr>
          <w:rFonts w:eastAsiaTheme="minorHAnsi"/>
          <w:b/>
          <w:sz w:val="23"/>
          <w:szCs w:val="23"/>
          <w:lang w:eastAsia="en-US"/>
        </w:rPr>
        <w:t>Оценка –</w:t>
      </w:r>
      <w:r w:rsidRPr="00852BDC">
        <w:rPr>
          <w:rFonts w:eastAsiaTheme="minorHAnsi"/>
          <w:b/>
          <w:sz w:val="23"/>
          <w:szCs w:val="23"/>
          <w:lang w:eastAsia="en-US"/>
        </w:rPr>
        <w:t xml:space="preserve"> </w:t>
      </w:r>
      <w:r>
        <w:rPr>
          <w:rFonts w:eastAsiaTheme="minorHAnsi"/>
          <w:sz w:val="23"/>
          <w:szCs w:val="23"/>
          <w:lang w:eastAsia="en-US"/>
        </w:rPr>
        <w:t xml:space="preserve">значение показателя, с учетом требуемого финансирования (потребность), </w:t>
      </w:r>
      <w:r>
        <w:rPr>
          <w:rFonts w:eastAsiaTheme="minorHAnsi"/>
          <w:b/>
          <w:sz w:val="23"/>
          <w:szCs w:val="23"/>
          <w:lang w:eastAsia="en-US"/>
        </w:rPr>
        <w:t>Плановое –</w:t>
      </w:r>
      <w:r w:rsidRPr="00905D1B">
        <w:rPr>
          <w:rFonts w:eastAsiaTheme="minorHAnsi"/>
          <w:b/>
          <w:sz w:val="23"/>
          <w:szCs w:val="23"/>
          <w:lang w:eastAsia="en-US"/>
        </w:rPr>
        <w:t xml:space="preserve"> </w:t>
      </w:r>
      <w:r>
        <w:rPr>
          <w:rFonts w:eastAsiaTheme="minorHAnsi"/>
          <w:sz w:val="23"/>
          <w:szCs w:val="23"/>
          <w:lang w:eastAsia="en-US"/>
        </w:rPr>
        <w:t>значение показателя, с учетом утвержденного финансирования</w:t>
      </w:r>
    </w:p>
    <w:p w:rsidR="000E0687" w:rsidRDefault="000E0687" w:rsidP="000E0687">
      <w:pPr>
        <w:pStyle w:val="a5"/>
        <w:numPr>
          <w:ilvl w:val="0"/>
          <w:numId w:val="5"/>
        </w:numPr>
        <w:tabs>
          <w:tab w:val="left" w:pos="0"/>
          <w:tab w:val="left" w:pos="709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>
        <w:rPr>
          <w:rFonts w:eastAsiaTheme="minorHAnsi"/>
          <w:b/>
          <w:sz w:val="23"/>
          <w:szCs w:val="23"/>
          <w:lang w:eastAsia="en-US"/>
        </w:rPr>
        <w:lastRenderedPageBreak/>
        <w:t xml:space="preserve">Вид - </w:t>
      </w:r>
      <w:r w:rsidRPr="00852BDC">
        <w:rPr>
          <w:rFonts w:eastAsiaTheme="minorHAnsi"/>
          <w:sz w:val="23"/>
          <w:szCs w:val="23"/>
          <w:lang w:eastAsia="en-US"/>
        </w:rPr>
        <w:t xml:space="preserve">выбирается </w:t>
      </w:r>
      <w:r>
        <w:rPr>
          <w:rFonts w:eastAsiaTheme="minorHAnsi"/>
          <w:sz w:val="23"/>
          <w:szCs w:val="23"/>
          <w:lang w:eastAsia="en-US"/>
        </w:rPr>
        <w:t xml:space="preserve">подходящее значение из </w:t>
      </w:r>
      <w:r w:rsidRPr="00852BDC">
        <w:rPr>
          <w:rFonts w:eastAsiaTheme="minorHAnsi"/>
          <w:sz w:val="23"/>
          <w:szCs w:val="23"/>
          <w:lang w:eastAsia="en-US"/>
        </w:rPr>
        <w:t>выпадающ</w:t>
      </w:r>
      <w:r>
        <w:rPr>
          <w:rFonts w:eastAsiaTheme="minorHAnsi"/>
          <w:sz w:val="23"/>
          <w:szCs w:val="23"/>
          <w:lang w:eastAsia="en-US"/>
        </w:rPr>
        <w:t>его</w:t>
      </w:r>
      <w:r w:rsidRPr="00852BDC">
        <w:rPr>
          <w:rFonts w:eastAsiaTheme="minorHAnsi"/>
          <w:sz w:val="23"/>
          <w:szCs w:val="23"/>
          <w:lang w:eastAsia="en-US"/>
        </w:rPr>
        <w:t xml:space="preserve"> спис</w:t>
      </w:r>
      <w:r>
        <w:rPr>
          <w:rFonts w:eastAsiaTheme="minorHAnsi"/>
          <w:sz w:val="23"/>
          <w:szCs w:val="23"/>
          <w:lang w:eastAsia="en-US"/>
        </w:rPr>
        <w:t>ка</w:t>
      </w:r>
    </w:p>
    <w:p w:rsidR="000E0687" w:rsidRDefault="000E0687" w:rsidP="000E0687">
      <w:pPr>
        <w:pStyle w:val="a5"/>
        <w:numPr>
          <w:ilvl w:val="0"/>
          <w:numId w:val="5"/>
        </w:numPr>
        <w:tabs>
          <w:tab w:val="left" w:pos="0"/>
          <w:tab w:val="left" w:pos="709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>
        <w:rPr>
          <w:rFonts w:eastAsiaTheme="minorHAnsi"/>
          <w:b/>
          <w:sz w:val="23"/>
          <w:szCs w:val="23"/>
          <w:lang w:eastAsia="en-US"/>
        </w:rPr>
        <w:t>Формат значения –</w:t>
      </w:r>
      <w:r w:rsidRPr="00852BDC">
        <w:rPr>
          <w:rFonts w:eastAsiaTheme="minorHAnsi"/>
          <w:sz w:val="23"/>
          <w:szCs w:val="23"/>
          <w:lang w:eastAsia="en-US"/>
        </w:rPr>
        <w:t xml:space="preserve"> выбирается </w:t>
      </w:r>
      <w:r>
        <w:rPr>
          <w:rFonts w:eastAsiaTheme="minorHAnsi"/>
          <w:sz w:val="23"/>
          <w:szCs w:val="23"/>
          <w:lang w:eastAsia="en-US"/>
        </w:rPr>
        <w:t xml:space="preserve">из значений </w:t>
      </w:r>
      <w:r w:rsidRPr="00852BDC">
        <w:rPr>
          <w:rFonts w:eastAsiaTheme="minorHAnsi"/>
          <w:sz w:val="23"/>
          <w:szCs w:val="23"/>
          <w:lang w:eastAsia="en-US"/>
        </w:rPr>
        <w:t>выпадающ</w:t>
      </w:r>
      <w:r>
        <w:rPr>
          <w:rFonts w:eastAsiaTheme="minorHAnsi"/>
          <w:sz w:val="23"/>
          <w:szCs w:val="23"/>
          <w:lang w:eastAsia="en-US"/>
        </w:rPr>
        <w:t>его</w:t>
      </w:r>
      <w:r w:rsidRPr="00852BDC">
        <w:rPr>
          <w:rFonts w:eastAsiaTheme="minorHAnsi"/>
          <w:sz w:val="23"/>
          <w:szCs w:val="23"/>
          <w:lang w:eastAsia="en-US"/>
        </w:rPr>
        <w:t xml:space="preserve"> спис</w:t>
      </w:r>
      <w:r>
        <w:rPr>
          <w:rFonts w:eastAsiaTheme="minorHAnsi"/>
          <w:sz w:val="23"/>
          <w:szCs w:val="23"/>
          <w:lang w:eastAsia="en-US"/>
        </w:rPr>
        <w:t>ка</w:t>
      </w:r>
      <w:r>
        <w:rPr>
          <w:rFonts w:eastAsiaTheme="minorHAnsi"/>
          <w:b/>
          <w:sz w:val="23"/>
          <w:szCs w:val="23"/>
          <w:lang w:eastAsia="en-US"/>
        </w:rPr>
        <w:t xml:space="preserve">, </w:t>
      </w:r>
      <w:r>
        <w:rPr>
          <w:rFonts w:eastAsiaTheme="minorHAnsi"/>
          <w:sz w:val="23"/>
          <w:szCs w:val="23"/>
          <w:lang w:eastAsia="en-US"/>
        </w:rPr>
        <w:t>позволяет занести значения форматов Числовое, Дробь, Логическое</w:t>
      </w:r>
    </w:p>
    <w:p w:rsidR="000E0687" w:rsidRPr="00C365ED" w:rsidRDefault="000E0687" w:rsidP="000E0687">
      <w:pPr>
        <w:pStyle w:val="a5"/>
        <w:numPr>
          <w:ilvl w:val="0"/>
          <w:numId w:val="5"/>
        </w:numPr>
        <w:tabs>
          <w:tab w:val="left" w:pos="0"/>
          <w:tab w:val="left" w:pos="709"/>
        </w:tabs>
        <w:spacing w:after="200" w:line="276" w:lineRule="auto"/>
        <w:ind w:left="0" w:firstLine="567"/>
        <w:rPr>
          <w:rFonts w:eastAsiaTheme="minorHAnsi"/>
          <w:b/>
          <w:sz w:val="23"/>
          <w:szCs w:val="23"/>
          <w:lang w:eastAsia="en-US"/>
        </w:rPr>
      </w:pPr>
      <w:r>
        <w:rPr>
          <w:rFonts w:eastAsiaTheme="minorHAnsi"/>
          <w:b/>
          <w:sz w:val="23"/>
          <w:szCs w:val="23"/>
          <w:lang w:eastAsia="en-US"/>
        </w:rPr>
        <w:t>Значение –</w:t>
      </w:r>
      <w:r>
        <w:rPr>
          <w:rFonts w:eastAsiaTheme="minorHAnsi"/>
          <w:sz w:val="23"/>
          <w:szCs w:val="23"/>
          <w:lang w:val="en-US" w:eastAsia="en-US"/>
        </w:rPr>
        <w:t xml:space="preserve"> </w:t>
      </w:r>
      <w:r>
        <w:rPr>
          <w:rFonts w:eastAsiaTheme="minorHAnsi"/>
          <w:sz w:val="23"/>
          <w:szCs w:val="23"/>
          <w:lang w:eastAsia="en-US"/>
        </w:rPr>
        <w:t xml:space="preserve">значение показателя </w:t>
      </w:r>
    </w:p>
    <w:p w:rsidR="00C365ED" w:rsidRPr="004154C5" w:rsidRDefault="00C365ED" w:rsidP="00C365ED">
      <w:pPr>
        <w:pStyle w:val="a5"/>
        <w:tabs>
          <w:tab w:val="left" w:pos="0"/>
          <w:tab w:val="left" w:pos="709"/>
        </w:tabs>
        <w:spacing w:after="200" w:line="276" w:lineRule="auto"/>
        <w:ind w:left="567"/>
        <w:rPr>
          <w:rFonts w:eastAsiaTheme="minorHAnsi"/>
          <w:b/>
          <w:sz w:val="23"/>
          <w:szCs w:val="23"/>
          <w:lang w:eastAsia="en-US"/>
        </w:rPr>
      </w:pPr>
    </w:p>
    <w:p w:rsidR="00836007" w:rsidRPr="005764D8" w:rsidRDefault="00C365ED" w:rsidP="005764D8">
      <w:pPr>
        <w:pStyle w:val="a5"/>
        <w:tabs>
          <w:tab w:val="left" w:pos="0"/>
          <w:tab w:val="left" w:pos="709"/>
        </w:tabs>
        <w:spacing w:line="276" w:lineRule="auto"/>
        <w:ind w:left="567" w:hanging="1418"/>
        <w:jc w:val="center"/>
        <w:rPr>
          <w:rFonts w:eastAsiaTheme="minorHAnsi"/>
          <w:i/>
          <w:sz w:val="23"/>
          <w:szCs w:val="23"/>
          <w:lang w:eastAsia="en-US"/>
        </w:rPr>
      </w:pPr>
      <w:r>
        <w:rPr>
          <w:rFonts w:eastAsiaTheme="minorHAnsi"/>
          <w:i/>
          <w:noProof/>
          <w:sz w:val="23"/>
          <w:szCs w:val="23"/>
        </w:rPr>
        <w:drawing>
          <wp:inline distT="0" distB="0" distL="0" distR="0" wp14:anchorId="5DA8E130" wp14:editId="32D3DE75">
            <wp:extent cx="5931535" cy="3347720"/>
            <wp:effectExtent l="0" t="0" r="0" b="508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3347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4748" w:rsidRPr="00EB4748" w:rsidRDefault="00C365ED" w:rsidP="00411E35">
      <w:pPr>
        <w:spacing w:before="240"/>
        <w:ind w:hanging="851"/>
        <w:jc w:val="center"/>
        <w:rPr>
          <w:i/>
        </w:rPr>
      </w:pPr>
      <w:r>
        <w:rPr>
          <w:i/>
        </w:rPr>
        <w:t>Рисунок 2</w:t>
      </w:r>
      <w:r w:rsidR="002A1C71">
        <w:rPr>
          <w:i/>
        </w:rPr>
        <w:t>7</w:t>
      </w:r>
      <w:r>
        <w:rPr>
          <w:i/>
        </w:rPr>
        <w:t>. Значение показател</w:t>
      </w:r>
      <w:r w:rsidR="00C66492">
        <w:rPr>
          <w:i/>
        </w:rPr>
        <w:t>я</w:t>
      </w:r>
      <w:r>
        <w:rPr>
          <w:i/>
        </w:rPr>
        <w:t xml:space="preserve"> мероприятия</w:t>
      </w:r>
    </w:p>
    <w:p w:rsidR="00BE29D8" w:rsidRDefault="00BE29D8" w:rsidP="00BE29D8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</w:p>
    <w:p w:rsidR="00E5244F" w:rsidRDefault="00E5244F" w:rsidP="00E5244F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  <w:r w:rsidRPr="004935A5">
        <w:rPr>
          <w:rFonts w:eastAsiaTheme="minorHAnsi"/>
          <w:b/>
          <w:i/>
          <w:sz w:val="23"/>
          <w:szCs w:val="23"/>
          <w:lang w:eastAsia="en-US"/>
        </w:rPr>
        <w:t>Вкладка «</w:t>
      </w:r>
      <w:r>
        <w:rPr>
          <w:rFonts w:eastAsiaTheme="minorHAnsi"/>
          <w:b/>
          <w:i/>
          <w:sz w:val="23"/>
          <w:szCs w:val="23"/>
          <w:lang w:eastAsia="en-US"/>
        </w:rPr>
        <w:t>Сумма ассигнований (отчетный период) – по НПА об утверждении ГП»</w:t>
      </w:r>
    </w:p>
    <w:p w:rsidR="00E5244F" w:rsidRDefault="00E5244F" w:rsidP="00E5244F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 xml:space="preserve">Вкладка предназначена для занесения сумм потребности за отчетный период в разрезе источников финансирования. </w:t>
      </w:r>
    </w:p>
    <w:p w:rsidR="00E5244F" w:rsidRDefault="00E5244F" w:rsidP="00E5244F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proofErr w:type="gramStart"/>
      <w:r>
        <w:rPr>
          <w:rFonts w:eastAsiaTheme="minorHAnsi"/>
          <w:sz w:val="23"/>
          <w:szCs w:val="23"/>
          <w:lang w:eastAsia="en-US"/>
        </w:rPr>
        <w:t>В</w:t>
      </w:r>
      <w:proofErr w:type="gramEnd"/>
      <w:r>
        <w:rPr>
          <w:rFonts w:eastAsiaTheme="minorHAnsi"/>
          <w:sz w:val="23"/>
          <w:szCs w:val="23"/>
          <w:lang w:eastAsia="en-US"/>
        </w:rPr>
        <w:t xml:space="preserve"> </w:t>
      </w:r>
      <w:proofErr w:type="gramStart"/>
      <w:r>
        <w:rPr>
          <w:rFonts w:eastAsiaTheme="minorHAnsi"/>
          <w:sz w:val="23"/>
          <w:szCs w:val="23"/>
          <w:lang w:eastAsia="en-US"/>
        </w:rPr>
        <w:t>ЭД</w:t>
      </w:r>
      <w:proofErr w:type="gramEnd"/>
      <w:r>
        <w:rPr>
          <w:rFonts w:eastAsiaTheme="minorHAnsi"/>
          <w:sz w:val="23"/>
          <w:szCs w:val="23"/>
          <w:lang w:eastAsia="en-US"/>
        </w:rPr>
        <w:t xml:space="preserve"> Мероприятие заносится сумма потребности, предусмотренной на это конкретное мероприятие. С помощью кнопок «Новый»/«Создать с копированием текущей строки», необходимо добавить значение по каждому году отчетного периода в разрезе источников финансирования (Муниципальные, Федеральные, Региональные средства)</w:t>
      </w:r>
    </w:p>
    <w:p w:rsidR="00E5244F" w:rsidRDefault="00E5244F" w:rsidP="00E5244F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</w:p>
    <w:p w:rsidR="00E5244F" w:rsidRDefault="00E5244F" w:rsidP="00E5244F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 w:rsidRPr="009F668C">
        <w:rPr>
          <w:rFonts w:eastAsiaTheme="minorHAnsi"/>
          <w:b/>
          <w:i/>
          <w:sz w:val="23"/>
          <w:szCs w:val="23"/>
          <w:lang w:eastAsia="en-US"/>
        </w:rPr>
        <w:t>Для отражения неиспольз</w:t>
      </w:r>
      <w:r>
        <w:rPr>
          <w:rFonts w:eastAsiaTheme="minorHAnsi"/>
          <w:b/>
          <w:i/>
          <w:sz w:val="23"/>
          <w:szCs w:val="23"/>
          <w:lang w:eastAsia="en-US"/>
        </w:rPr>
        <w:t>ованного</w:t>
      </w:r>
      <w:r w:rsidRPr="009F668C">
        <w:rPr>
          <w:rFonts w:eastAsiaTheme="minorHAnsi"/>
          <w:b/>
          <w:i/>
          <w:sz w:val="23"/>
          <w:szCs w:val="23"/>
          <w:lang w:eastAsia="en-US"/>
        </w:rPr>
        <w:t xml:space="preserve"> остатка средств</w:t>
      </w:r>
      <w:r>
        <w:rPr>
          <w:rFonts w:eastAsiaTheme="minorHAnsi"/>
          <w:sz w:val="23"/>
          <w:szCs w:val="23"/>
          <w:lang w:eastAsia="en-US"/>
        </w:rPr>
        <w:t xml:space="preserve"> (потребность), для года, на который он был перенесен, сумма остатка указывается дополнительной строчкой с источником финансирования Муниципальные средства*(</w:t>
      </w:r>
      <w:r>
        <w:rPr>
          <w:rFonts w:eastAsiaTheme="minorHAnsi"/>
          <w:sz w:val="23"/>
          <w:szCs w:val="23"/>
          <w:lang w:val="en-US" w:eastAsia="en-US"/>
        </w:rPr>
        <w:t>M</w:t>
      </w:r>
      <w:r w:rsidRPr="009F668C">
        <w:rPr>
          <w:rFonts w:eastAsiaTheme="minorHAnsi"/>
          <w:sz w:val="23"/>
          <w:szCs w:val="23"/>
          <w:lang w:eastAsia="en-US"/>
        </w:rPr>
        <w:t>)</w:t>
      </w:r>
      <w:r>
        <w:rPr>
          <w:rFonts w:eastAsiaTheme="minorHAnsi"/>
          <w:sz w:val="23"/>
          <w:szCs w:val="23"/>
          <w:lang w:eastAsia="en-US"/>
        </w:rPr>
        <w:t>, Региональные средства*(</w:t>
      </w:r>
      <w:r>
        <w:rPr>
          <w:rFonts w:eastAsiaTheme="minorHAnsi"/>
          <w:sz w:val="23"/>
          <w:szCs w:val="23"/>
          <w:lang w:val="en-US" w:eastAsia="en-US"/>
        </w:rPr>
        <w:t>R</w:t>
      </w:r>
      <w:r>
        <w:rPr>
          <w:rFonts w:eastAsiaTheme="minorHAnsi"/>
          <w:sz w:val="23"/>
          <w:szCs w:val="23"/>
          <w:lang w:eastAsia="en-US"/>
        </w:rPr>
        <w:t>), Федеральные средства*</w:t>
      </w:r>
      <w:r w:rsidRPr="009F668C">
        <w:rPr>
          <w:rFonts w:eastAsiaTheme="minorHAnsi"/>
          <w:sz w:val="23"/>
          <w:szCs w:val="23"/>
          <w:lang w:eastAsia="en-US"/>
        </w:rPr>
        <w:t>(</w:t>
      </w:r>
      <w:r>
        <w:rPr>
          <w:rFonts w:eastAsiaTheme="minorHAnsi"/>
          <w:sz w:val="23"/>
          <w:szCs w:val="23"/>
          <w:lang w:val="en-US" w:eastAsia="en-US"/>
        </w:rPr>
        <w:t>F</w:t>
      </w:r>
      <w:r>
        <w:rPr>
          <w:rFonts w:eastAsiaTheme="minorHAnsi"/>
          <w:sz w:val="23"/>
          <w:szCs w:val="23"/>
          <w:lang w:eastAsia="en-US"/>
        </w:rPr>
        <w:t>).</w:t>
      </w:r>
    </w:p>
    <w:p w:rsidR="008A58FE" w:rsidRPr="008A58FE" w:rsidRDefault="008A58FE" w:rsidP="008A58FE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  <w:r>
        <w:rPr>
          <w:rFonts w:eastAsiaTheme="minorHAnsi"/>
          <w:b/>
          <w:i/>
          <w:sz w:val="23"/>
          <w:szCs w:val="23"/>
          <w:lang w:eastAsia="en-US"/>
        </w:rPr>
        <w:t>Все суммы в АЦК Планирование заносятся в РУБЛЯХ.</w:t>
      </w:r>
    </w:p>
    <w:p w:rsidR="008A58FE" w:rsidRDefault="008A58FE" w:rsidP="00E5244F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</w:p>
    <w:p w:rsidR="00E5244F" w:rsidRDefault="00E5244F" w:rsidP="00E5244F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</w:p>
    <w:p w:rsidR="00E5244F" w:rsidRDefault="00E5244F" w:rsidP="00E5244F">
      <w:pPr>
        <w:tabs>
          <w:tab w:val="left" w:pos="0"/>
        </w:tabs>
        <w:spacing w:line="276" w:lineRule="auto"/>
        <w:ind w:hanging="851"/>
        <w:jc w:val="center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noProof/>
          <w:sz w:val="23"/>
          <w:szCs w:val="23"/>
        </w:rPr>
        <w:lastRenderedPageBreak/>
        <w:drawing>
          <wp:inline distT="0" distB="0" distL="0" distR="0" wp14:anchorId="0509F730" wp14:editId="6A5CA741">
            <wp:extent cx="5943600" cy="1892300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9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244F" w:rsidRPr="00E5244F" w:rsidRDefault="00E5244F" w:rsidP="00E5244F">
      <w:pPr>
        <w:tabs>
          <w:tab w:val="left" w:pos="0"/>
        </w:tabs>
        <w:spacing w:line="276" w:lineRule="auto"/>
        <w:ind w:hanging="851"/>
        <w:jc w:val="center"/>
        <w:rPr>
          <w:rFonts w:eastAsiaTheme="minorHAnsi"/>
          <w:i/>
          <w:sz w:val="23"/>
          <w:szCs w:val="23"/>
          <w:lang w:eastAsia="en-US"/>
        </w:rPr>
      </w:pPr>
      <w:r>
        <w:rPr>
          <w:rFonts w:eastAsiaTheme="minorHAnsi"/>
          <w:i/>
          <w:sz w:val="23"/>
          <w:szCs w:val="23"/>
          <w:lang w:eastAsia="en-US"/>
        </w:rPr>
        <w:t>Рисунок 2</w:t>
      </w:r>
      <w:r w:rsidR="002A1C71">
        <w:rPr>
          <w:rFonts w:eastAsiaTheme="minorHAnsi"/>
          <w:i/>
          <w:sz w:val="23"/>
          <w:szCs w:val="23"/>
          <w:lang w:eastAsia="en-US"/>
        </w:rPr>
        <w:t>8</w:t>
      </w:r>
      <w:r>
        <w:rPr>
          <w:rFonts w:eastAsiaTheme="minorHAnsi"/>
          <w:i/>
          <w:sz w:val="23"/>
          <w:szCs w:val="23"/>
          <w:lang w:eastAsia="en-US"/>
        </w:rPr>
        <w:t>. Сумма ассигнований (отчетный период) – по НПА об утверждении ГП</w:t>
      </w:r>
    </w:p>
    <w:p w:rsidR="002A1C71" w:rsidRDefault="002A1C71" w:rsidP="002A1C71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</w:p>
    <w:p w:rsidR="002A1C71" w:rsidRDefault="002A1C71" w:rsidP="002A1C71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Вкладка «</w:t>
      </w:r>
      <w:r w:rsidRPr="000E76B0">
        <w:rPr>
          <w:rFonts w:eastAsiaTheme="minorHAnsi"/>
          <w:sz w:val="23"/>
          <w:szCs w:val="23"/>
          <w:lang w:eastAsia="en-US"/>
        </w:rPr>
        <w:t>Сумма ассигнований (отчетный период) – по НПА об утверждении ГП</w:t>
      </w:r>
      <w:r>
        <w:rPr>
          <w:rFonts w:eastAsiaTheme="minorHAnsi"/>
          <w:sz w:val="23"/>
          <w:szCs w:val="23"/>
          <w:lang w:eastAsia="en-US"/>
        </w:rPr>
        <w:t xml:space="preserve">» заполняется в </w:t>
      </w:r>
      <w:r w:rsidRPr="000E76B0">
        <w:rPr>
          <w:rFonts w:eastAsiaTheme="minorHAnsi"/>
          <w:b/>
          <w:sz w:val="23"/>
          <w:szCs w:val="23"/>
          <w:lang w:eastAsia="en-US"/>
        </w:rPr>
        <w:t>каждом</w:t>
      </w:r>
      <w:r>
        <w:rPr>
          <w:rFonts w:eastAsiaTheme="minorHAnsi"/>
          <w:sz w:val="23"/>
          <w:szCs w:val="23"/>
          <w:lang w:eastAsia="en-US"/>
        </w:rPr>
        <w:t xml:space="preserve"> документе, начиная с </w:t>
      </w:r>
      <w:proofErr w:type="gramStart"/>
      <w:r>
        <w:rPr>
          <w:rFonts w:eastAsiaTheme="minorHAnsi"/>
          <w:sz w:val="23"/>
          <w:szCs w:val="23"/>
          <w:lang w:eastAsia="en-US"/>
        </w:rPr>
        <w:t>вышестоящего</w:t>
      </w:r>
      <w:proofErr w:type="gramEnd"/>
      <w:r>
        <w:rPr>
          <w:rFonts w:eastAsiaTheme="minorHAnsi"/>
          <w:sz w:val="23"/>
          <w:szCs w:val="23"/>
          <w:lang w:eastAsia="en-US"/>
        </w:rPr>
        <w:t xml:space="preserve">, в соответствии с потребностью в финансировании. </w:t>
      </w:r>
    </w:p>
    <w:p w:rsidR="002A1C71" w:rsidRDefault="002A1C71" w:rsidP="002A1C71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Если заполнение этой вкладки в вышестоящем документе будет пропущено, либо сумма по параметрам Год-Источник средств по нижестоящим документам будет превышать сумму, указанную в вышестоящем документе, система АЦК не позволит сохранить вышестоящий документ, возникнет не игнорируемая ошибка:</w:t>
      </w:r>
    </w:p>
    <w:p w:rsidR="002A1C71" w:rsidRDefault="002A1C71" w:rsidP="002A1C71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</w:p>
    <w:p w:rsidR="002A1C71" w:rsidRDefault="002A1C71" w:rsidP="002A1C71">
      <w:pPr>
        <w:tabs>
          <w:tab w:val="left" w:pos="0"/>
        </w:tabs>
        <w:spacing w:line="276" w:lineRule="auto"/>
        <w:ind w:hanging="1134"/>
        <w:rPr>
          <w:rFonts w:eastAsiaTheme="minorHAnsi"/>
          <w:sz w:val="23"/>
          <w:szCs w:val="23"/>
          <w:lang w:eastAsia="en-US"/>
        </w:rPr>
      </w:pPr>
      <w:r>
        <w:rPr>
          <w:noProof/>
        </w:rPr>
        <w:drawing>
          <wp:inline distT="0" distB="0" distL="0" distR="0" wp14:anchorId="7F895901" wp14:editId="532866E2">
            <wp:extent cx="7038547" cy="701748"/>
            <wp:effectExtent l="0" t="0" r="0" b="3175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7043828" cy="7022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1C71" w:rsidRPr="002A1C71" w:rsidRDefault="002A1C71" w:rsidP="002A1C71">
      <w:pPr>
        <w:tabs>
          <w:tab w:val="left" w:pos="0"/>
        </w:tabs>
        <w:spacing w:line="276" w:lineRule="auto"/>
        <w:ind w:firstLine="567"/>
        <w:jc w:val="center"/>
        <w:rPr>
          <w:rFonts w:eastAsiaTheme="minorHAnsi"/>
          <w:i/>
          <w:sz w:val="23"/>
          <w:szCs w:val="23"/>
          <w:lang w:eastAsia="en-US"/>
        </w:rPr>
      </w:pPr>
      <w:r>
        <w:rPr>
          <w:rFonts w:eastAsiaTheme="minorHAnsi"/>
          <w:i/>
          <w:sz w:val="23"/>
          <w:szCs w:val="23"/>
          <w:lang w:eastAsia="en-US"/>
        </w:rPr>
        <w:t xml:space="preserve">Рисунок 29. Ошибка </w:t>
      </w:r>
      <w:proofErr w:type="gramStart"/>
      <w:r>
        <w:rPr>
          <w:rFonts w:eastAsiaTheme="minorHAnsi"/>
          <w:i/>
          <w:sz w:val="23"/>
          <w:szCs w:val="23"/>
          <w:lang w:eastAsia="en-US"/>
        </w:rPr>
        <w:t>при</w:t>
      </w:r>
      <w:proofErr w:type="gramEnd"/>
      <w:r>
        <w:rPr>
          <w:rFonts w:eastAsiaTheme="minorHAnsi"/>
          <w:i/>
          <w:sz w:val="23"/>
          <w:szCs w:val="23"/>
          <w:lang w:eastAsia="en-US"/>
        </w:rPr>
        <w:t xml:space="preserve"> </w:t>
      </w:r>
      <w:proofErr w:type="gramStart"/>
      <w:r>
        <w:rPr>
          <w:rFonts w:eastAsiaTheme="minorHAnsi"/>
          <w:i/>
          <w:sz w:val="23"/>
          <w:szCs w:val="23"/>
          <w:lang w:eastAsia="en-US"/>
        </w:rPr>
        <w:t>превышение</w:t>
      </w:r>
      <w:proofErr w:type="gramEnd"/>
      <w:r>
        <w:rPr>
          <w:rFonts w:eastAsiaTheme="minorHAnsi"/>
          <w:i/>
          <w:sz w:val="23"/>
          <w:szCs w:val="23"/>
          <w:lang w:eastAsia="en-US"/>
        </w:rPr>
        <w:t xml:space="preserve"> суммы потребности в нижестоящих документах.</w:t>
      </w:r>
    </w:p>
    <w:p w:rsidR="002A1C71" w:rsidRDefault="002A1C71" w:rsidP="002A1C71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</w:p>
    <w:p w:rsidR="002E4EF1" w:rsidRPr="002E4EF1" w:rsidRDefault="002E4EF1" w:rsidP="002E4EF1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 w:rsidRPr="002E4EF1">
        <w:rPr>
          <w:rFonts w:eastAsiaTheme="minorHAnsi"/>
          <w:b/>
          <w:i/>
          <w:sz w:val="23"/>
          <w:szCs w:val="23"/>
          <w:lang w:eastAsia="en-US"/>
        </w:rPr>
        <w:t>Важно!</w:t>
      </w:r>
      <w:r>
        <w:rPr>
          <w:rFonts w:eastAsiaTheme="minorHAnsi"/>
          <w:sz w:val="23"/>
          <w:szCs w:val="23"/>
          <w:lang w:eastAsia="en-US"/>
        </w:rPr>
        <w:t xml:space="preserve"> </w:t>
      </w:r>
      <w:r w:rsidRPr="002E4EF1">
        <w:rPr>
          <w:rFonts w:eastAsiaTheme="minorHAnsi"/>
          <w:sz w:val="23"/>
          <w:szCs w:val="23"/>
          <w:lang w:eastAsia="en-US"/>
        </w:rPr>
        <w:t>Вкладки «Сумма ассигнований (отчетный период) – по НПА об утверждении Бюджета», «Сумма ассигнований (плановый период)»,  «Сумма ассигнований (долгосрочный период)»</w:t>
      </w:r>
      <w:r w:rsidRPr="002E4EF1">
        <w:rPr>
          <w:rFonts w:eastAsiaTheme="minorHAnsi"/>
          <w:b/>
          <w:i/>
          <w:sz w:val="23"/>
          <w:szCs w:val="23"/>
          <w:lang w:eastAsia="en-US"/>
        </w:rPr>
        <w:t xml:space="preserve"> заполняются ТОЛЬКО </w:t>
      </w:r>
      <w:proofErr w:type="gramStart"/>
      <w:r w:rsidRPr="002E4EF1">
        <w:rPr>
          <w:rFonts w:eastAsiaTheme="minorHAnsi"/>
          <w:b/>
          <w:i/>
          <w:sz w:val="23"/>
          <w:szCs w:val="23"/>
          <w:lang w:eastAsia="en-US"/>
        </w:rPr>
        <w:t>в</w:t>
      </w:r>
      <w:proofErr w:type="gramEnd"/>
      <w:r w:rsidRPr="002E4EF1">
        <w:rPr>
          <w:rFonts w:eastAsiaTheme="minorHAnsi"/>
          <w:b/>
          <w:i/>
          <w:sz w:val="23"/>
          <w:szCs w:val="23"/>
          <w:lang w:eastAsia="en-US"/>
        </w:rPr>
        <w:t xml:space="preserve"> </w:t>
      </w:r>
      <w:proofErr w:type="gramStart"/>
      <w:r w:rsidRPr="002E4EF1">
        <w:rPr>
          <w:rFonts w:eastAsiaTheme="minorHAnsi"/>
          <w:b/>
          <w:i/>
          <w:sz w:val="23"/>
          <w:szCs w:val="23"/>
          <w:lang w:eastAsia="en-US"/>
        </w:rPr>
        <w:t>ЭД</w:t>
      </w:r>
      <w:proofErr w:type="gramEnd"/>
      <w:r w:rsidRPr="002E4EF1">
        <w:rPr>
          <w:rFonts w:eastAsiaTheme="minorHAnsi"/>
          <w:b/>
          <w:i/>
          <w:sz w:val="23"/>
          <w:szCs w:val="23"/>
          <w:lang w:eastAsia="en-US"/>
        </w:rPr>
        <w:t xml:space="preserve"> Мероприятие</w:t>
      </w:r>
      <w:r w:rsidRPr="002E4EF1">
        <w:rPr>
          <w:rFonts w:eastAsiaTheme="minorHAnsi"/>
          <w:sz w:val="23"/>
          <w:szCs w:val="23"/>
          <w:lang w:eastAsia="en-US"/>
        </w:rPr>
        <w:t>, в вышестоящих документах эти вкладки заполняются автоматически путем суммирования</w:t>
      </w:r>
      <w:r>
        <w:rPr>
          <w:rFonts w:eastAsiaTheme="minorHAnsi"/>
          <w:sz w:val="23"/>
          <w:szCs w:val="23"/>
          <w:lang w:eastAsia="en-US"/>
        </w:rPr>
        <w:t xml:space="preserve"> строк и их группировки по КБК</w:t>
      </w:r>
      <w:r w:rsidRPr="002E4EF1">
        <w:rPr>
          <w:rFonts w:eastAsiaTheme="minorHAnsi"/>
          <w:sz w:val="23"/>
          <w:szCs w:val="23"/>
          <w:lang w:eastAsia="en-US"/>
        </w:rPr>
        <w:t xml:space="preserve"> из соответствующих вкладок в ЭД Мероприятие.</w:t>
      </w:r>
    </w:p>
    <w:p w:rsidR="002E4EF1" w:rsidRDefault="002E4EF1" w:rsidP="00BE29D8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</w:p>
    <w:p w:rsidR="00BE29D8" w:rsidRPr="00E5244F" w:rsidRDefault="00BE29D8" w:rsidP="00BE29D8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  <w:r w:rsidRPr="004935A5">
        <w:rPr>
          <w:rFonts w:eastAsiaTheme="minorHAnsi"/>
          <w:b/>
          <w:i/>
          <w:sz w:val="23"/>
          <w:szCs w:val="23"/>
          <w:lang w:eastAsia="en-US"/>
        </w:rPr>
        <w:t>Вкладка «</w:t>
      </w:r>
      <w:r w:rsidR="0024162D">
        <w:rPr>
          <w:rFonts w:eastAsiaTheme="minorHAnsi"/>
          <w:b/>
          <w:i/>
          <w:sz w:val="23"/>
          <w:szCs w:val="23"/>
          <w:lang w:eastAsia="en-US"/>
        </w:rPr>
        <w:t>Сумма ассигнований (отчетный период) – по НПА об утверждении Бюджета</w:t>
      </w:r>
      <w:r>
        <w:rPr>
          <w:rFonts w:eastAsiaTheme="minorHAnsi"/>
          <w:b/>
          <w:i/>
          <w:sz w:val="23"/>
          <w:szCs w:val="23"/>
          <w:lang w:eastAsia="en-US"/>
        </w:rPr>
        <w:t>»</w:t>
      </w:r>
    </w:p>
    <w:p w:rsidR="005A2242" w:rsidRDefault="005A2242" w:rsidP="00E5244F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На вкладке занос</w:t>
      </w:r>
      <w:r w:rsidR="00A14DD5">
        <w:rPr>
          <w:rFonts w:eastAsiaTheme="minorHAnsi"/>
          <w:sz w:val="23"/>
          <w:szCs w:val="23"/>
          <w:lang w:eastAsia="en-US"/>
        </w:rPr>
        <w:t>я</w:t>
      </w:r>
      <w:r>
        <w:rPr>
          <w:rFonts w:eastAsiaTheme="minorHAnsi"/>
          <w:sz w:val="23"/>
          <w:szCs w:val="23"/>
          <w:lang w:eastAsia="en-US"/>
        </w:rPr>
        <w:t>тся утвержденные</w:t>
      </w:r>
      <w:r w:rsidR="00E5244F">
        <w:rPr>
          <w:rFonts w:eastAsiaTheme="minorHAnsi"/>
          <w:sz w:val="23"/>
          <w:szCs w:val="23"/>
          <w:lang w:eastAsia="en-US"/>
        </w:rPr>
        <w:t xml:space="preserve"> в бюджете</w:t>
      </w:r>
      <w:r>
        <w:rPr>
          <w:rFonts w:eastAsiaTheme="minorHAnsi"/>
          <w:sz w:val="23"/>
          <w:szCs w:val="23"/>
          <w:lang w:eastAsia="en-US"/>
        </w:rPr>
        <w:t xml:space="preserve"> суммы отчетного периода</w:t>
      </w:r>
      <w:r w:rsidR="00E5244F">
        <w:rPr>
          <w:rFonts w:eastAsiaTheme="minorHAnsi"/>
          <w:sz w:val="23"/>
          <w:szCs w:val="23"/>
          <w:lang w:eastAsia="en-US"/>
        </w:rPr>
        <w:t xml:space="preserve"> с полной классификацией, в разрезе источников финансирования. </w:t>
      </w:r>
    </w:p>
    <w:p w:rsidR="00601A67" w:rsidRPr="008A58FE" w:rsidRDefault="00601A67" w:rsidP="00601A67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  <w:r>
        <w:rPr>
          <w:rFonts w:eastAsiaTheme="minorHAnsi"/>
          <w:b/>
          <w:i/>
          <w:sz w:val="23"/>
          <w:szCs w:val="23"/>
          <w:lang w:eastAsia="en-US"/>
        </w:rPr>
        <w:t>Все суммы в АЦК Планирование заносятся в РУБЛЯХ.</w:t>
      </w:r>
    </w:p>
    <w:p w:rsidR="00E5244F" w:rsidRDefault="00E5244F" w:rsidP="00BE29D8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b/>
          <w:i/>
          <w:sz w:val="23"/>
          <w:szCs w:val="23"/>
          <w:lang w:eastAsia="en-US"/>
        </w:rPr>
        <w:t xml:space="preserve">Важно! </w:t>
      </w:r>
      <w:r>
        <w:rPr>
          <w:rFonts w:eastAsiaTheme="minorHAnsi"/>
          <w:sz w:val="23"/>
          <w:szCs w:val="23"/>
          <w:lang w:eastAsia="en-US"/>
        </w:rPr>
        <w:t>При выборе кода цели «0</w:t>
      </w:r>
      <w:proofErr w:type="gramStart"/>
      <w:r>
        <w:rPr>
          <w:rFonts w:eastAsiaTheme="minorHAnsi"/>
          <w:sz w:val="23"/>
          <w:szCs w:val="23"/>
          <w:lang w:eastAsia="en-US"/>
        </w:rPr>
        <w:t xml:space="preserve"> Н</w:t>
      </w:r>
      <w:proofErr w:type="gramEnd"/>
      <w:r>
        <w:rPr>
          <w:rFonts w:eastAsiaTheme="minorHAnsi"/>
          <w:sz w:val="23"/>
          <w:szCs w:val="23"/>
          <w:lang w:eastAsia="en-US"/>
        </w:rPr>
        <w:t xml:space="preserve">е указан» для ввода суммы доступно только поле «Сумма», подразумевается что средства муниципальные. </w:t>
      </w:r>
    </w:p>
    <w:p w:rsidR="00E5244F" w:rsidRDefault="00E5244F" w:rsidP="00E5244F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Для активации полей «Федеральные средства», «Региональные средства», «Муниципальные средства», код цели должен быть выбран отличный от «0</w:t>
      </w:r>
      <w:proofErr w:type="gramStart"/>
      <w:r>
        <w:rPr>
          <w:rFonts w:eastAsiaTheme="minorHAnsi"/>
          <w:sz w:val="23"/>
          <w:szCs w:val="23"/>
          <w:lang w:eastAsia="en-US"/>
        </w:rPr>
        <w:t xml:space="preserve"> Н</w:t>
      </w:r>
      <w:proofErr w:type="gramEnd"/>
      <w:r>
        <w:rPr>
          <w:rFonts w:eastAsiaTheme="minorHAnsi"/>
          <w:sz w:val="23"/>
          <w:szCs w:val="23"/>
          <w:lang w:eastAsia="en-US"/>
        </w:rPr>
        <w:t>е указан».</w:t>
      </w:r>
    </w:p>
    <w:p w:rsidR="000F0AF4" w:rsidRPr="000F0AF4" w:rsidRDefault="000F0AF4" w:rsidP="00E5244F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  <w:r>
        <w:rPr>
          <w:rFonts w:eastAsiaTheme="minorHAnsi"/>
          <w:b/>
          <w:i/>
          <w:sz w:val="23"/>
          <w:szCs w:val="23"/>
          <w:lang w:eastAsia="en-US"/>
        </w:rPr>
        <w:t>Так как АЦК-</w:t>
      </w:r>
      <w:r w:rsidRPr="000F0AF4">
        <w:rPr>
          <w:rFonts w:eastAsiaTheme="minorHAnsi"/>
          <w:b/>
          <w:i/>
          <w:sz w:val="23"/>
          <w:szCs w:val="23"/>
          <w:lang w:eastAsia="en-US"/>
        </w:rPr>
        <w:t xml:space="preserve">Планирование </w:t>
      </w:r>
      <w:proofErr w:type="spellStart"/>
      <w:r w:rsidRPr="000F0AF4">
        <w:rPr>
          <w:rFonts w:eastAsiaTheme="minorHAnsi"/>
          <w:b/>
          <w:i/>
          <w:sz w:val="23"/>
          <w:szCs w:val="23"/>
          <w:lang w:eastAsia="en-US"/>
        </w:rPr>
        <w:t>бюджетозависимая</w:t>
      </w:r>
      <w:proofErr w:type="spellEnd"/>
      <w:r w:rsidRPr="000F0AF4">
        <w:rPr>
          <w:rFonts w:eastAsiaTheme="minorHAnsi"/>
          <w:b/>
          <w:i/>
          <w:sz w:val="23"/>
          <w:szCs w:val="23"/>
          <w:lang w:eastAsia="en-US"/>
        </w:rPr>
        <w:t xml:space="preserve"> система, то для выбора </w:t>
      </w:r>
      <w:proofErr w:type="gramStart"/>
      <w:r w:rsidRPr="000F0AF4">
        <w:rPr>
          <w:rFonts w:eastAsiaTheme="minorHAnsi"/>
          <w:b/>
          <w:i/>
          <w:sz w:val="23"/>
          <w:szCs w:val="23"/>
          <w:lang w:eastAsia="en-US"/>
        </w:rPr>
        <w:t>доступны</w:t>
      </w:r>
      <w:proofErr w:type="gramEnd"/>
      <w:r w:rsidRPr="000F0AF4">
        <w:rPr>
          <w:rFonts w:eastAsiaTheme="minorHAnsi"/>
          <w:b/>
          <w:i/>
          <w:sz w:val="23"/>
          <w:szCs w:val="23"/>
          <w:lang w:eastAsia="en-US"/>
        </w:rPr>
        <w:t xml:space="preserve"> только актуальные КБК текущего бюджета. При необходимости выбрать</w:t>
      </w:r>
      <w:r>
        <w:rPr>
          <w:rFonts w:eastAsiaTheme="minorHAnsi"/>
          <w:b/>
          <w:i/>
          <w:sz w:val="23"/>
          <w:szCs w:val="23"/>
          <w:lang w:eastAsia="en-US"/>
        </w:rPr>
        <w:t xml:space="preserve"> коды бюджетной классификации годов отчетного периода, следует выбирать актуальный код в данном бюджете, если такого кода нет, то выбирать нулевой код с наименованием «Не указан».</w:t>
      </w:r>
      <w:r w:rsidR="00D75168">
        <w:rPr>
          <w:rFonts w:eastAsiaTheme="minorHAnsi"/>
          <w:b/>
          <w:i/>
          <w:sz w:val="23"/>
          <w:szCs w:val="23"/>
          <w:lang w:eastAsia="en-US"/>
        </w:rPr>
        <w:t xml:space="preserve"> </w:t>
      </w:r>
    </w:p>
    <w:p w:rsidR="000E76B0" w:rsidRDefault="000E76B0" w:rsidP="00E5244F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</w:p>
    <w:p w:rsidR="00E5244F" w:rsidRPr="005A2242" w:rsidRDefault="00E5244F" w:rsidP="00E5244F">
      <w:pPr>
        <w:tabs>
          <w:tab w:val="left" w:pos="0"/>
        </w:tabs>
        <w:spacing w:line="276" w:lineRule="auto"/>
        <w:ind w:hanging="1134"/>
        <w:jc w:val="center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noProof/>
          <w:sz w:val="23"/>
          <w:szCs w:val="23"/>
        </w:rPr>
        <w:lastRenderedPageBreak/>
        <w:drawing>
          <wp:inline distT="0" distB="0" distL="0" distR="0" wp14:anchorId="4FFFDF1E" wp14:editId="261F54C5">
            <wp:extent cx="7057646" cy="2838893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7646" cy="28388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29D8" w:rsidRPr="00E5244F" w:rsidRDefault="00E5244F" w:rsidP="00D75168">
      <w:pPr>
        <w:tabs>
          <w:tab w:val="left" w:pos="0"/>
        </w:tabs>
        <w:spacing w:line="276" w:lineRule="auto"/>
        <w:jc w:val="center"/>
        <w:rPr>
          <w:rFonts w:eastAsiaTheme="minorHAnsi"/>
          <w:i/>
          <w:sz w:val="23"/>
          <w:szCs w:val="23"/>
          <w:lang w:eastAsia="en-US"/>
        </w:rPr>
      </w:pPr>
      <w:r>
        <w:rPr>
          <w:rFonts w:eastAsiaTheme="minorHAnsi"/>
          <w:i/>
          <w:sz w:val="23"/>
          <w:szCs w:val="23"/>
          <w:lang w:eastAsia="en-US"/>
        </w:rPr>
        <w:t xml:space="preserve">Рисунок </w:t>
      </w:r>
      <w:r w:rsidR="00D75168">
        <w:rPr>
          <w:rFonts w:eastAsiaTheme="minorHAnsi"/>
          <w:i/>
          <w:sz w:val="23"/>
          <w:szCs w:val="23"/>
          <w:lang w:eastAsia="en-US"/>
        </w:rPr>
        <w:t xml:space="preserve">30. Сумма ассигнований (отчетный период) – по НПА об утверждении Бюджета </w:t>
      </w:r>
      <w:r>
        <w:rPr>
          <w:rFonts w:eastAsiaTheme="minorHAnsi"/>
          <w:i/>
          <w:sz w:val="23"/>
          <w:szCs w:val="23"/>
          <w:lang w:eastAsia="en-US"/>
        </w:rPr>
        <w:t xml:space="preserve"> </w:t>
      </w:r>
    </w:p>
    <w:p w:rsidR="00D75168" w:rsidRDefault="00D75168" w:rsidP="0069603B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</w:p>
    <w:p w:rsidR="0069603B" w:rsidRDefault="0069603B" w:rsidP="0069603B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  <w:r w:rsidRPr="004935A5">
        <w:rPr>
          <w:rFonts w:eastAsiaTheme="minorHAnsi"/>
          <w:b/>
          <w:i/>
          <w:sz w:val="23"/>
          <w:szCs w:val="23"/>
          <w:lang w:eastAsia="en-US"/>
        </w:rPr>
        <w:t>Вкладка «</w:t>
      </w:r>
      <w:r>
        <w:rPr>
          <w:rFonts w:eastAsiaTheme="minorHAnsi"/>
          <w:b/>
          <w:i/>
          <w:sz w:val="23"/>
          <w:szCs w:val="23"/>
          <w:lang w:eastAsia="en-US"/>
        </w:rPr>
        <w:t>Сумма ассигнований (плановый период)»</w:t>
      </w:r>
    </w:p>
    <w:p w:rsidR="00A14DD5" w:rsidRDefault="00A14DD5" w:rsidP="00A14DD5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 xml:space="preserve">На вкладке заносятся утвержденные в бюджете суммы планового периода с полной классификацией, в разрезе источников финансирования. </w:t>
      </w:r>
    </w:p>
    <w:p w:rsidR="00601A67" w:rsidRPr="00601A67" w:rsidRDefault="00601A67" w:rsidP="00601A67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  <w:r>
        <w:rPr>
          <w:rFonts w:eastAsiaTheme="minorHAnsi"/>
          <w:b/>
          <w:i/>
          <w:sz w:val="23"/>
          <w:szCs w:val="23"/>
          <w:lang w:eastAsia="en-US"/>
        </w:rPr>
        <w:t>Все суммы в АЦК Планирование заносятся в РУБЛЯХ.</w:t>
      </w:r>
    </w:p>
    <w:p w:rsidR="00A14DD5" w:rsidRDefault="00A14DD5" w:rsidP="00A14DD5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b/>
          <w:i/>
          <w:sz w:val="23"/>
          <w:szCs w:val="23"/>
          <w:lang w:eastAsia="en-US"/>
        </w:rPr>
        <w:t xml:space="preserve">Важно! </w:t>
      </w:r>
      <w:r>
        <w:rPr>
          <w:rFonts w:eastAsiaTheme="minorHAnsi"/>
          <w:sz w:val="23"/>
          <w:szCs w:val="23"/>
          <w:lang w:eastAsia="en-US"/>
        </w:rPr>
        <w:t>При выборе кода цели «0</w:t>
      </w:r>
      <w:proofErr w:type="gramStart"/>
      <w:r>
        <w:rPr>
          <w:rFonts w:eastAsiaTheme="minorHAnsi"/>
          <w:sz w:val="23"/>
          <w:szCs w:val="23"/>
          <w:lang w:eastAsia="en-US"/>
        </w:rPr>
        <w:t xml:space="preserve"> Н</w:t>
      </w:r>
      <w:proofErr w:type="gramEnd"/>
      <w:r>
        <w:rPr>
          <w:rFonts w:eastAsiaTheme="minorHAnsi"/>
          <w:sz w:val="23"/>
          <w:szCs w:val="23"/>
          <w:lang w:eastAsia="en-US"/>
        </w:rPr>
        <w:t xml:space="preserve">е указан» для ввода суммы доступно только поле «Сумма», подразумевается что средства муниципальные. </w:t>
      </w:r>
    </w:p>
    <w:p w:rsidR="00A14DD5" w:rsidRDefault="00A14DD5" w:rsidP="00A14DD5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Для активации полей «Федеральные средства», «Региональные средства», «Муниципальные средства», код цели должен быть выбран отличный от «0</w:t>
      </w:r>
      <w:proofErr w:type="gramStart"/>
      <w:r>
        <w:rPr>
          <w:rFonts w:eastAsiaTheme="minorHAnsi"/>
          <w:sz w:val="23"/>
          <w:szCs w:val="23"/>
          <w:lang w:eastAsia="en-US"/>
        </w:rPr>
        <w:t xml:space="preserve"> Н</w:t>
      </w:r>
      <w:proofErr w:type="gramEnd"/>
      <w:r>
        <w:rPr>
          <w:rFonts w:eastAsiaTheme="minorHAnsi"/>
          <w:sz w:val="23"/>
          <w:szCs w:val="23"/>
          <w:lang w:eastAsia="en-US"/>
        </w:rPr>
        <w:t>е указан».</w:t>
      </w:r>
    </w:p>
    <w:p w:rsidR="00A14DD5" w:rsidRPr="000F0AF4" w:rsidRDefault="00A14DD5" w:rsidP="00A14DD5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  <w:r>
        <w:rPr>
          <w:rFonts w:eastAsiaTheme="minorHAnsi"/>
          <w:b/>
          <w:i/>
          <w:sz w:val="23"/>
          <w:szCs w:val="23"/>
          <w:lang w:eastAsia="en-US"/>
        </w:rPr>
        <w:t>Так как АЦК-</w:t>
      </w:r>
      <w:r w:rsidRPr="000F0AF4">
        <w:rPr>
          <w:rFonts w:eastAsiaTheme="minorHAnsi"/>
          <w:b/>
          <w:i/>
          <w:sz w:val="23"/>
          <w:szCs w:val="23"/>
          <w:lang w:eastAsia="en-US"/>
        </w:rPr>
        <w:t xml:space="preserve">Планирование </w:t>
      </w:r>
      <w:proofErr w:type="spellStart"/>
      <w:r w:rsidRPr="000F0AF4">
        <w:rPr>
          <w:rFonts w:eastAsiaTheme="minorHAnsi"/>
          <w:b/>
          <w:i/>
          <w:sz w:val="23"/>
          <w:szCs w:val="23"/>
          <w:lang w:eastAsia="en-US"/>
        </w:rPr>
        <w:t>бюджетозависимая</w:t>
      </w:r>
      <w:proofErr w:type="spellEnd"/>
      <w:r w:rsidRPr="000F0AF4">
        <w:rPr>
          <w:rFonts w:eastAsiaTheme="minorHAnsi"/>
          <w:b/>
          <w:i/>
          <w:sz w:val="23"/>
          <w:szCs w:val="23"/>
          <w:lang w:eastAsia="en-US"/>
        </w:rPr>
        <w:t xml:space="preserve"> система, то для выбора </w:t>
      </w:r>
      <w:proofErr w:type="gramStart"/>
      <w:r w:rsidRPr="000F0AF4">
        <w:rPr>
          <w:rFonts w:eastAsiaTheme="minorHAnsi"/>
          <w:b/>
          <w:i/>
          <w:sz w:val="23"/>
          <w:szCs w:val="23"/>
          <w:lang w:eastAsia="en-US"/>
        </w:rPr>
        <w:t>доступны</w:t>
      </w:r>
      <w:proofErr w:type="gramEnd"/>
      <w:r w:rsidRPr="000F0AF4">
        <w:rPr>
          <w:rFonts w:eastAsiaTheme="minorHAnsi"/>
          <w:b/>
          <w:i/>
          <w:sz w:val="23"/>
          <w:szCs w:val="23"/>
          <w:lang w:eastAsia="en-US"/>
        </w:rPr>
        <w:t xml:space="preserve"> только актуальные КБК текущего бюджета. При необходимости выбрать</w:t>
      </w:r>
      <w:r>
        <w:rPr>
          <w:rFonts w:eastAsiaTheme="minorHAnsi"/>
          <w:b/>
          <w:i/>
          <w:sz w:val="23"/>
          <w:szCs w:val="23"/>
          <w:lang w:eastAsia="en-US"/>
        </w:rPr>
        <w:t xml:space="preserve"> коды бюджетной классификации годов отчетного периода, следует выбирать актуальный код в данном бюджете, если такого кода нет, то выбирать нулевой код с наименованием «Не указан». </w:t>
      </w:r>
    </w:p>
    <w:p w:rsidR="0069603B" w:rsidRPr="00A14DD5" w:rsidRDefault="00A14DD5" w:rsidP="00A14DD5">
      <w:pPr>
        <w:tabs>
          <w:tab w:val="left" w:pos="0"/>
        </w:tabs>
        <w:spacing w:line="276" w:lineRule="auto"/>
        <w:ind w:hanging="1134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noProof/>
          <w:sz w:val="23"/>
          <w:szCs w:val="23"/>
        </w:rPr>
        <w:drawing>
          <wp:inline distT="0" distB="0" distL="0" distR="0" wp14:anchorId="1B03DF5D" wp14:editId="7E9CA56F">
            <wp:extent cx="6869135" cy="3200400"/>
            <wp:effectExtent l="0" t="0" r="8255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5610" cy="32173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4DD5" w:rsidRDefault="00A14DD5" w:rsidP="00A14DD5">
      <w:pPr>
        <w:tabs>
          <w:tab w:val="left" w:pos="0"/>
        </w:tabs>
        <w:spacing w:line="276" w:lineRule="auto"/>
        <w:ind w:firstLine="567"/>
        <w:jc w:val="center"/>
        <w:rPr>
          <w:rFonts w:eastAsiaTheme="minorHAnsi"/>
          <w:i/>
          <w:sz w:val="23"/>
          <w:szCs w:val="23"/>
          <w:lang w:eastAsia="en-US"/>
        </w:rPr>
      </w:pPr>
      <w:r>
        <w:rPr>
          <w:rFonts w:eastAsiaTheme="minorHAnsi"/>
          <w:i/>
          <w:sz w:val="23"/>
          <w:szCs w:val="23"/>
          <w:lang w:eastAsia="en-US"/>
        </w:rPr>
        <w:t>Рисунок 31. Сумма ассигнований (плановый период)</w:t>
      </w:r>
    </w:p>
    <w:p w:rsidR="00A14DD5" w:rsidRPr="00A14DD5" w:rsidRDefault="00A14DD5" w:rsidP="00A14DD5">
      <w:pPr>
        <w:tabs>
          <w:tab w:val="left" w:pos="0"/>
        </w:tabs>
        <w:spacing w:line="276" w:lineRule="auto"/>
        <w:ind w:firstLine="567"/>
        <w:jc w:val="center"/>
        <w:rPr>
          <w:rFonts w:eastAsiaTheme="minorHAnsi"/>
          <w:i/>
          <w:sz w:val="23"/>
          <w:szCs w:val="23"/>
          <w:lang w:eastAsia="en-US"/>
        </w:rPr>
      </w:pPr>
    </w:p>
    <w:p w:rsidR="00A14DD5" w:rsidRDefault="0069603B" w:rsidP="00A14DD5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  <w:r w:rsidRPr="004935A5">
        <w:rPr>
          <w:rFonts w:eastAsiaTheme="minorHAnsi"/>
          <w:b/>
          <w:i/>
          <w:sz w:val="23"/>
          <w:szCs w:val="23"/>
          <w:lang w:eastAsia="en-US"/>
        </w:rPr>
        <w:t>Вкладка «</w:t>
      </w:r>
      <w:r>
        <w:rPr>
          <w:rFonts w:eastAsiaTheme="minorHAnsi"/>
          <w:b/>
          <w:i/>
          <w:sz w:val="23"/>
          <w:szCs w:val="23"/>
          <w:lang w:eastAsia="en-US"/>
        </w:rPr>
        <w:t>Сумма ассигнований (долгосрочный период)»</w:t>
      </w:r>
    </w:p>
    <w:p w:rsidR="00A14DD5" w:rsidRDefault="00A14DD5" w:rsidP="00A14DD5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 xml:space="preserve">На вкладке заносятся суммы долгосрочного периода с полной классификацией, в разрезе источников финансирования. </w:t>
      </w:r>
    </w:p>
    <w:p w:rsidR="00601A67" w:rsidRPr="00601A67" w:rsidRDefault="00601A67" w:rsidP="00601A67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  <w:r>
        <w:rPr>
          <w:rFonts w:eastAsiaTheme="minorHAnsi"/>
          <w:b/>
          <w:i/>
          <w:sz w:val="23"/>
          <w:szCs w:val="23"/>
          <w:lang w:eastAsia="en-US"/>
        </w:rPr>
        <w:t>Все суммы в АЦК Планирование заносятся в РУБЛЯХ.</w:t>
      </w:r>
    </w:p>
    <w:p w:rsidR="00A14DD5" w:rsidRDefault="00A14DD5" w:rsidP="00A14DD5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b/>
          <w:i/>
          <w:sz w:val="23"/>
          <w:szCs w:val="23"/>
          <w:lang w:eastAsia="en-US"/>
        </w:rPr>
        <w:t xml:space="preserve">Важно! </w:t>
      </w:r>
      <w:r>
        <w:rPr>
          <w:rFonts w:eastAsiaTheme="minorHAnsi"/>
          <w:sz w:val="23"/>
          <w:szCs w:val="23"/>
          <w:lang w:eastAsia="en-US"/>
        </w:rPr>
        <w:t>При выборе кода цели «0</w:t>
      </w:r>
      <w:proofErr w:type="gramStart"/>
      <w:r>
        <w:rPr>
          <w:rFonts w:eastAsiaTheme="minorHAnsi"/>
          <w:sz w:val="23"/>
          <w:szCs w:val="23"/>
          <w:lang w:eastAsia="en-US"/>
        </w:rPr>
        <w:t xml:space="preserve"> Н</w:t>
      </w:r>
      <w:proofErr w:type="gramEnd"/>
      <w:r>
        <w:rPr>
          <w:rFonts w:eastAsiaTheme="minorHAnsi"/>
          <w:sz w:val="23"/>
          <w:szCs w:val="23"/>
          <w:lang w:eastAsia="en-US"/>
        </w:rPr>
        <w:t xml:space="preserve">е указан» для ввода суммы доступно только поле «Сумма», подразумевается что средства муниципальные. </w:t>
      </w:r>
    </w:p>
    <w:p w:rsidR="00A14DD5" w:rsidRDefault="00A14DD5" w:rsidP="00A14DD5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Для активации полей «Федеральные средства», «Региональные средства», «Муниципальные средства», код цели должен быть выбран отличный от «0</w:t>
      </w:r>
      <w:proofErr w:type="gramStart"/>
      <w:r>
        <w:rPr>
          <w:rFonts w:eastAsiaTheme="minorHAnsi"/>
          <w:sz w:val="23"/>
          <w:szCs w:val="23"/>
          <w:lang w:eastAsia="en-US"/>
        </w:rPr>
        <w:t xml:space="preserve"> Н</w:t>
      </w:r>
      <w:proofErr w:type="gramEnd"/>
      <w:r>
        <w:rPr>
          <w:rFonts w:eastAsiaTheme="minorHAnsi"/>
          <w:sz w:val="23"/>
          <w:szCs w:val="23"/>
          <w:lang w:eastAsia="en-US"/>
        </w:rPr>
        <w:t>е указан».</w:t>
      </w:r>
    </w:p>
    <w:p w:rsidR="00A14DD5" w:rsidRDefault="00A14DD5" w:rsidP="00A14DD5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  <w:r>
        <w:rPr>
          <w:rFonts w:eastAsiaTheme="minorHAnsi"/>
          <w:b/>
          <w:i/>
          <w:sz w:val="23"/>
          <w:szCs w:val="23"/>
          <w:lang w:eastAsia="en-US"/>
        </w:rPr>
        <w:t>Так как АЦК-</w:t>
      </w:r>
      <w:r w:rsidRPr="000F0AF4">
        <w:rPr>
          <w:rFonts w:eastAsiaTheme="minorHAnsi"/>
          <w:b/>
          <w:i/>
          <w:sz w:val="23"/>
          <w:szCs w:val="23"/>
          <w:lang w:eastAsia="en-US"/>
        </w:rPr>
        <w:t xml:space="preserve">Планирование </w:t>
      </w:r>
      <w:proofErr w:type="spellStart"/>
      <w:r w:rsidRPr="000F0AF4">
        <w:rPr>
          <w:rFonts w:eastAsiaTheme="minorHAnsi"/>
          <w:b/>
          <w:i/>
          <w:sz w:val="23"/>
          <w:szCs w:val="23"/>
          <w:lang w:eastAsia="en-US"/>
        </w:rPr>
        <w:t>бюджетозависимая</w:t>
      </w:r>
      <w:proofErr w:type="spellEnd"/>
      <w:r w:rsidRPr="000F0AF4">
        <w:rPr>
          <w:rFonts w:eastAsiaTheme="minorHAnsi"/>
          <w:b/>
          <w:i/>
          <w:sz w:val="23"/>
          <w:szCs w:val="23"/>
          <w:lang w:eastAsia="en-US"/>
        </w:rPr>
        <w:t xml:space="preserve"> система, то для выбора </w:t>
      </w:r>
      <w:proofErr w:type="gramStart"/>
      <w:r w:rsidRPr="000F0AF4">
        <w:rPr>
          <w:rFonts w:eastAsiaTheme="minorHAnsi"/>
          <w:b/>
          <w:i/>
          <w:sz w:val="23"/>
          <w:szCs w:val="23"/>
          <w:lang w:eastAsia="en-US"/>
        </w:rPr>
        <w:t>доступны</w:t>
      </w:r>
      <w:proofErr w:type="gramEnd"/>
      <w:r w:rsidRPr="000F0AF4">
        <w:rPr>
          <w:rFonts w:eastAsiaTheme="minorHAnsi"/>
          <w:b/>
          <w:i/>
          <w:sz w:val="23"/>
          <w:szCs w:val="23"/>
          <w:lang w:eastAsia="en-US"/>
        </w:rPr>
        <w:t xml:space="preserve"> только актуальные КБК текущего бюджета. При необходимости выбрать</w:t>
      </w:r>
      <w:r>
        <w:rPr>
          <w:rFonts w:eastAsiaTheme="minorHAnsi"/>
          <w:b/>
          <w:i/>
          <w:sz w:val="23"/>
          <w:szCs w:val="23"/>
          <w:lang w:eastAsia="en-US"/>
        </w:rPr>
        <w:t xml:space="preserve"> коды бюджетной классификации годов отчетного периода, следует выбирать актуальный код в данном бюджете, если такого кода нет, то выбирать нулевой код с наименованием «Не указан». </w:t>
      </w:r>
    </w:p>
    <w:p w:rsidR="00235E17" w:rsidRPr="000F0AF4" w:rsidRDefault="00235E17" w:rsidP="00A14DD5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</w:p>
    <w:p w:rsidR="006B0741" w:rsidRDefault="00235E17" w:rsidP="00235E17">
      <w:pPr>
        <w:tabs>
          <w:tab w:val="left" w:pos="0"/>
        </w:tabs>
        <w:spacing w:line="276" w:lineRule="auto"/>
        <w:ind w:hanging="1134"/>
        <w:rPr>
          <w:rFonts w:eastAsiaTheme="minorHAnsi"/>
          <w:b/>
          <w:i/>
          <w:sz w:val="23"/>
          <w:szCs w:val="23"/>
          <w:lang w:eastAsia="en-US"/>
        </w:rPr>
      </w:pPr>
      <w:r>
        <w:rPr>
          <w:rFonts w:eastAsiaTheme="minorHAnsi"/>
          <w:b/>
          <w:i/>
          <w:noProof/>
          <w:sz w:val="23"/>
          <w:szCs w:val="23"/>
        </w:rPr>
        <w:drawing>
          <wp:inline distT="0" distB="0" distL="0" distR="0" wp14:anchorId="5A838B6F" wp14:editId="038901C3">
            <wp:extent cx="6932428" cy="2256742"/>
            <wp:effectExtent l="0" t="0" r="1905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2428" cy="22567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0741" w:rsidRPr="00235E17" w:rsidRDefault="00235E17" w:rsidP="00235E17">
      <w:pPr>
        <w:tabs>
          <w:tab w:val="left" w:pos="0"/>
        </w:tabs>
        <w:spacing w:line="276" w:lineRule="auto"/>
        <w:ind w:firstLine="567"/>
        <w:jc w:val="center"/>
        <w:rPr>
          <w:rFonts w:eastAsiaTheme="minorHAnsi"/>
          <w:i/>
          <w:sz w:val="23"/>
          <w:szCs w:val="23"/>
          <w:lang w:eastAsia="en-US"/>
        </w:rPr>
      </w:pPr>
      <w:r>
        <w:rPr>
          <w:rFonts w:eastAsiaTheme="minorHAnsi"/>
          <w:i/>
          <w:sz w:val="23"/>
          <w:szCs w:val="23"/>
          <w:lang w:eastAsia="en-US"/>
        </w:rPr>
        <w:t>Рисунок 32. Сумма ассигнований (долгосрочный период)</w:t>
      </w:r>
    </w:p>
    <w:p w:rsidR="006B0741" w:rsidRDefault="006B0741" w:rsidP="0069603B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</w:p>
    <w:p w:rsidR="006B0741" w:rsidRDefault="006B0741" w:rsidP="0069603B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</w:p>
    <w:p w:rsidR="00235E17" w:rsidRDefault="00235E17" w:rsidP="00235E17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  <w:r w:rsidRPr="004935A5">
        <w:rPr>
          <w:rFonts w:eastAsiaTheme="minorHAnsi"/>
          <w:b/>
          <w:i/>
          <w:sz w:val="23"/>
          <w:szCs w:val="23"/>
          <w:lang w:eastAsia="en-US"/>
        </w:rPr>
        <w:t>Вкладка «</w:t>
      </w:r>
      <w:r>
        <w:rPr>
          <w:rFonts w:eastAsiaTheme="minorHAnsi"/>
          <w:b/>
          <w:i/>
          <w:sz w:val="23"/>
          <w:szCs w:val="23"/>
          <w:lang w:eastAsia="en-US"/>
        </w:rPr>
        <w:t>Внебюджетные источники»</w:t>
      </w:r>
    </w:p>
    <w:p w:rsidR="00235E17" w:rsidRDefault="00235E17" w:rsidP="0069603B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 xml:space="preserve">На вкладке отражается потребность и план выделенных средств из внебюджетных источников по годам реализации Программы. </w:t>
      </w:r>
    </w:p>
    <w:p w:rsidR="00601A67" w:rsidRPr="00601A67" w:rsidRDefault="00601A67" w:rsidP="00601A67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  <w:r>
        <w:rPr>
          <w:rFonts w:eastAsiaTheme="minorHAnsi"/>
          <w:b/>
          <w:i/>
          <w:sz w:val="23"/>
          <w:szCs w:val="23"/>
          <w:lang w:eastAsia="en-US"/>
        </w:rPr>
        <w:t>Все суммы в АЦК Планирование заносятся в РУБЛЯХ.</w:t>
      </w:r>
    </w:p>
    <w:p w:rsidR="006B0741" w:rsidRDefault="00235E17" w:rsidP="0069603B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sz w:val="23"/>
          <w:szCs w:val="23"/>
          <w:lang w:eastAsia="en-US"/>
        </w:rPr>
        <w:t>Для отражения потребности из справочника «Источники средств» выбирается источник средств «Потребност</w:t>
      </w:r>
      <w:proofErr w:type="gramStart"/>
      <w:r>
        <w:rPr>
          <w:rFonts w:eastAsiaTheme="minorHAnsi"/>
          <w:sz w:val="23"/>
          <w:szCs w:val="23"/>
          <w:lang w:eastAsia="en-US"/>
        </w:rPr>
        <w:t>ь(</w:t>
      </w:r>
      <w:proofErr w:type="gramEnd"/>
      <w:r>
        <w:rPr>
          <w:rFonts w:eastAsiaTheme="minorHAnsi"/>
          <w:sz w:val="23"/>
          <w:szCs w:val="23"/>
          <w:lang w:eastAsia="en-US"/>
        </w:rPr>
        <w:t>П)», для отражения плановых сумм – источники «Иные средства(И)», «Средства территориальных внебюджетных фондов», «Средства юридических лиц».</w:t>
      </w:r>
    </w:p>
    <w:p w:rsidR="00235E17" w:rsidRDefault="00235E17" w:rsidP="0069603B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</w:p>
    <w:p w:rsidR="00235E17" w:rsidRDefault="00235E17" w:rsidP="00235E17">
      <w:pPr>
        <w:tabs>
          <w:tab w:val="left" w:pos="0"/>
        </w:tabs>
        <w:spacing w:line="276" w:lineRule="auto"/>
        <w:ind w:hanging="851"/>
        <w:rPr>
          <w:rFonts w:eastAsiaTheme="minorHAnsi"/>
          <w:sz w:val="23"/>
          <w:szCs w:val="23"/>
          <w:lang w:eastAsia="en-US"/>
        </w:rPr>
      </w:pPr>
      <w:r>
        <w:rPr>
          <w:rFonts w:eastAsiaTheme="minorHAnsi"/>
          <w:noProof/>
          <w:sz w:val="23"/>
          <w:szCs w:val="23"/>
        </w:rPr>
        <w:drawing>
          <wp:inline distT="0" distB="0" distL="0" distR="0" wp14:anchorId="3A15408D" wp14:editId="5C5A293A">
            <wp:extent cx="6538479" cy="1637414"/>
            <wp:effectExtent l="0" t="0" r="0" b="127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8479" cy="16374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5E17" w:rsidRPr="00235E17" w:rsidRDefault="00235E17" w:rsidP="00235E17">
      <w:pPr>
        <w:tabs>
          <w:tab w:val="left" w:pos="0"/>
        </w:tabs>
        <w:spacing w:line="276" w:lineRule="auto"/>
        <w:ind w:firstLine="567"/>
        <w:jc w:val="center"/>
        <w:rPr>
          <w:rFonts w:eastAsiaTheme="minorHAnsi"/>
          <w:i/>
          <w:sz w:val="23"/>
          <w:szCs w:val="23"/>
          <w:lang w:eastAsia="en-US"/>
        </w:rPr>
      </w:pPr>
      <w:r>
        <w:rPr>
          <w:rFonts w:eastAsiaTheme="minorHAnsi"/>
          <w:i/>
          <w:sz w:val="23"/>
          <w:szCs w:val="23"/>
          <w:lang w:eastAsia="en-US"/>
        </w:rPr>
        <w:t>Рисунок 33. Внебюджетные средства</w:t>
      </w:r>
    </w:p>
    <w:p w:rsidR="0069603B" w:rsidRDefault="0069603B" w:rsidP="0069603B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</w:p>
    <w:p w:rsidR="0069603B" w:rsidRDefault="0069603B" w:rsidP="0069603B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</w:p>
    <w:p w:rsidR="0069603B" w:rsidRPr="00BE29D8" w:rsidRDefault="0069603B" w:rsidP="00BE29D8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</w:p>
    <w:p w:rsidR="00D56140" w:rsidRPr="00A6633F" w:rsidRDefault="00D56140" w:rsidP="000C5CB1">
      <w:pPr>
        <w:pStyle w:val="3"/>
        <w:numPr>
          <w:ilvl w:val="0"/>
          <w:numId w:val="2"/>
        </w:numPr>
      </w:pPr>
      <w:r>
        <w:rPr>
          <w:lang w:val="ru-RU"/>
        </w:rPr>
        <w:t>Потребность планового периода</w:t>
      </w:r>
    </w:p>
    <w:p w:rsidR="00411E35" w:rsidRDefault="00D56140" w:rsidP="00D56140">
      <w:pPr>
        <w:spacing w:before="240"/>
        <w:ind w:firstLine="567"/>
      </w:pPr>
      <w:r>
        <w:t>Принцип занесения потребности в финансировании по годам реализации планового периода, отличается от отчетного периода, так как заносится через отдельный АРМ «Распределение ассигнований программно-целевым методом» (далее АРМ).</w:t>
      </w:r>
    </w:p>
    <w:p w:rsidR="00D56140" w:rsidRDefault="00D56140" w:rsidP="00D56140">
      <w:pPr>
        <w:spacing w:before="240"/>
        <w:ind w:firstLine="567"/>
        <w:rPr>
          <w:b/>
          <w:i/>
        </w:rPr>
      </w:pPr>
      <w:r>
        <w:t xml:space="preserve">АРМ можно открыть в меню </w:t>
      </w:r>
      <w:r w:rsidRPr="00D56140">
        <w:rPr>
          <w:b/>
          <w:i/>
        </w:rPr>
        <w:t>Расходы - &gt; Формирование бюджета программно-целевым способом -&gt; Распределение ассигнований программно-целевым методо</w:t>
      </w:r>
      <w:r>
        <w:rPr>
          <w:b/>
          <w:i/>
        </w:rPr>
        <w:t>м.</w:t>
      </w:r>
    </w:p>
    <w:p w:rsidR="00D56140" w:rsidRDefault="00D56140" w:rsidP="00D56140">
      <w:pPr>
        <w:spacing w:before="240"/>
        <w:ind w:firstLine="567"/>
      </w:pPr>
      <w:r>
        <w:t>Рекомендуется начинать работу с данным АРМом после того как будут занесены все Подпрограммы, ВЦП/АЦП/ОМ, Мероприятия.</w:t>
      </w:r>
    </w:p>
    <w:p w:rsidR="0076222C" w:rsidRDefault="0076222C" w:rsidP="00D56140">
      <w:pPr>
        <w:spacing w:before="240"/>
        <w:ind w:firstLine="567"/>
      </w:pPr>
    </w:p>
    <w:p w:rsidR="008A58FE" w:rsidRPr="008A58FE" w:rsidRDefault="008A58FE" w:rsidP="008A58FE">
      <w:pPr>
        <w:tabs>
          <w:tab w:val="left" w:pos="0"/>
        </w:tabs>
        <w:spacing w:line="276" w:lineRule="auto"/>
        <w:ind w:firstLine="567"/>
        <w:rPr>
          <w:rFonts w:eastAsiaTheme="minorHAnsi"/>
          <w:b/>
          <w:i/>
          <w:sz w:val="23"/>
          <w:szCs w:val="23"/>
          <w:lang w:eastAsia="en-US"/>
        </w:rPr>
      </w:pPr>
      <w:r>
        <w:rPr>
          <w:rFonts w:eastAsiaTheme="minorHAnsi"/>
          <w:b/>
          <w:i/>
          <w:sz w:val="23"/>
          <w:szCs w:val="23"/>
          <w:lang w:eastAsia="en-US"/>
        </w:rPr>
        <w:t>Все суммы в АЦК Планирование заносятся в РУБЛЯХ.</w:t>
      </w:r>
    </w:p>
    <w:p w:rsidR="00D56140" w:rsidRDefault="00170DF5" w:rsidP="00170DF5">
      <w:pPr>
        <w:spacing w:before="240"/>
        <w:ind w:hanging="851"/>
      </w:pPr>
      <w:r>
        <w:rPr>
          <w:noProof/>
        </w:rPr>
        <w:drawing>
          <wp:inline distT="0" distB="0" distL="0" distR="0" wp14:anchorId="42B7C776" wp14:editId="1F6BC3C0">
            <wp:extent cx="6773183" cy="1116419"/>
            <wp:effectExtent l="0" t="0" r="8890" b="762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73183" cy="11164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0DF5" w:rsidRDefault="00170DF5" w:rsidP="00170DF5">
      <w:pPr>
        <w:spacing w:before="240"/>
        <w:ind w:hanging="851"/>
        <w:jc w:val="center"/>
        <w:rPr>
          <w:i/>
        </w:rPr>
      </w:pPr>
      <w:r>
        <w:rPr>
          <w:i/>
          <w:noProof/>
        </w:rPr>
        <w:drawing>
          <wp:inline distT="0" distB="0" distL="0" distR="0" wp14:anchorId="044153FA" wp14:editId="593F4C46">
            <wp:extent cx="6741042" cy="2013670"/>
            <wp:effectExtent l="0" t="0" r="3175" b="5715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5793" cy="20150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0DF5" w:rsidRDefault="00170DF5" w:rsidP="00170DF5">
      <w:pPr>
        <w:spacing w:before="240"/>
        <w:ind w:hanging="851"/>
        <w:jc w:val="center"/>
        <w:rPr>
          <w:i/>
        </w:rPr>
      </w:pPr>
      <w:r>
        <w:rPr>
          <w:i/>
        </w:rPr>
        <w:t>Рисунок 34. АРМ «Распределение ассигнований программно-целевым методом»</w:t>
      </w:r>
    </w:p>
    <w:p w:rsidR="00170DF5" w:rsidRDefault="00170DF5" w:rsidP="00170DF5">
      <w:pPr>
        <w:pStyle w:val="a5"/>
        <w:spacing w:after="200" w:line="276" w:lineRule="auto"/>
        <w:ind w:left="0" w:firstLine="567"/>
      </w:pPr>
    </w:p>
    <w:p w:rsidR="00987D65" w:rsidRDefault="00170DF5" w:rsidP="00170DF5">
      <w:pPr>
        <w:pStyle w:val="a5"/>
        <w:spacing w:after="200" w:line="276" w:lineRule="auto"/>
        <w:ind w:left="0" w:firstLine="567"/>
      </w:pPr>
      <w:r>
        <w:t xml:space="preserve">Распределение ассигнований по ЭД, аналогично распределению сумм потребности по отчетному периоду, происходит </w:t>
      </w:r>
      <w:r w:rsidRPr="00170DF5">
        <w:rPr>
          <w:b/>
          <w:i/>
        </w:rPr>
        <w:t>«сверху вниз»,</w:t>
      </w:r>
      <w:r>
        <w:t xml:space="preserve"> то есть сначала общими суммами по вышестоящему документу (Программа), потом </w:t>
      </w:r>
      <w:proofErr w:type="gramStart"/>
      <w:r>
        <w:t>по</w:t>
      </w:r>
      <w:proofErr w:type="gramEnd"/>
      <w:r>
        <w:t xml:space="preserve"> нижестоящим, постепенно доходя до Мероприятий. Если пропустить один из вышестоящих документов</w:t>
      </w:r>
      <w:r w:rsidR="00987D65">
        <w:t xml:space="preserve">, либо указать сумму по нижестоящим документам больше, чем в вышестоящем документе – система выдаст не игнорируемую ошибку, сохранение будет невозможно: </w:t>
      </w:r>
    </w:p>
    <w:p w:rsidR="00987D65" w:rsidRDefault="00987D65" w:rsidP="00170DF5">
      <w:pPr>
        <w:pStyle w:val="a5"/>
        <w:spacing w:after="200" w:line="276" w:lineRule="auto"/>
        <w:ind w:left="0" w:firstLine="567"/>
      </w:pPr>
    </w:p>
    <w:p w:rsidR="00987D65" w:rsidRDefault="00987D65" w:rsidP="00987D65">
      <w:pPr>
        <w:pStyle w:val="a5"/>
        <w:spacing w:after="200" w:line="276" w:lineRule="auto"/>
        <w:ind w:left="0" w:hanging="851"/>
      </w:pPr>
      <w:r>
        <w:rPr>
          <w:noProof/>
        </w:rPr>
        <w:lastRenderedPageBreak/>
        <w:drawing>
          <wp:inline distT="0" distB="0" distL="0" distR="0" wp14:anchorId="6C5E0AF2" wp14:editId="6ED6C6DE">
            <wp:extent cx="6741042" cy="819584"/>
            <wp:effectExtent l="0" t="0" r="3175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743377" cy="819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0DF5" w:rsidRPr="00E97A14" w:rsidRDefault="00E97A14" w:rsidP="00E97A14">
      <w:pPr>
        <w:pStyle w:val="a5"/>
        <w:spacing w:after="200" w:line="276" w:lineRule="auto"/>
        <w:ind w:left="0" w:firstLine="567"/>
        <w:jc w:val="center"/>
        <w:rPr>
          <w:i/>
        </w:rPr>
      </w:pPr>
      <w:r w:rsidRPr="00E97A14">
        <w:rPr>
          <w:i/>
        </w:rPr>
        <w:t>Рисунок 35. Ошибка</w:t>
      </w:r>
    </w:p>
    <w:p w:rsidR="00170DF5" w:rsidRDefault="00170DF5" w:rsidP="00987D65">
      <w:pPr>
        <w:pStyle w:val="a5"/>
        <w:tabs>
          <w:tab w:val="left" w:pos="851"/>
        </w:tabs>
        <w:spacing w:after="200" w:line="276" w:lineRule="auto"/>
        <w:ind w:left="0" w:firstLine="567"/>
      </w:pPr>
      <w:r>
        <w:t>При использовании следующего порядка занесения, вероятность ошиб</w:t>
      </w:r>
      <w:r w:rsidR="00987D65">
        <w:t xml:space="preserve">ок </w:t>
      </w:r>
      <w:r>
        <w:t>минимальна</w:t>
      </w:r>
      <w:r w:rsidR="00987D65">
        <w:t>:</w:t>
      </w:r>
    </w:p>
    <w:p w:rsidR="00E346D8" w:rsidRDefault="00987D65" w:rsidP="00E346D8">
      <w:pPr>
        <w:pStyle w:val="a5"/>
        <w:numPr>
          <w:ilvl w:val="0"/>
          <w:numId w:val="10"/>
        </w:numPr>
        <w:tabs>
          <w:tab w:val="left" w:pos="851"/>
        </w:tabs>
        <w:spacing w:after="200" w:line="276" w:lineRule="auto"/>
        <w:ind w:left="0" w:firstLine="567"/>
      </w:pPr>
      <w:r>
        <w:t xml:space="preserve">Для распределения ассигнований на всю Программу нажимаем кнопку </w:t>
      </w:r>
      <w:r w:rsidR="00E346D8">
        <w:t>на вкладке «Заведение ассигнований» (</w:t>
      </w:r>
      <w:r>
        <w:t>в правой области АРМа</w:t>
      </w:r>
      <w:r w:rsidR="00E346D8">
        <w:t>)</w:t>
      </w:r>
      <w:r>
        <w:t xml:space="preserve"> «Распределение ассигнований на государственные программы»</w:t>
      </w:r>
    </w:p>
    <w:p w:rsidR="00E346D8" w:rsidRDefault="00E346D8" w:rsidP="00E346D8">
      <w:pPr>
        <w:pStyle w:val="a5"/>
        <w:tabs>
          <w:tab w:val="left" w:pos="851"/>
        </w:tabs>
        <w:spacing w:after="200" w:line="276" w:lineRule="auto"/>
        <w:ind w:left="567"/>
      </w:pPr>
    </w:p>
    <w:p w:rsidR="00987D65" w:rsidRDefault="00987D65" w:rsidP="00987D65">
      <w:pPr>
        <w:pStyle w:val="a5"/>
        <w:tabs>
          <w:tab w:val="left" w:pos="851"/>
        </w:tabs>
        <w:spacing w:after="200" w:line="276" w:lineRule="auto"/>
        <w:ind w:left="567" w:hanging="1843"/>
        <w:jc w:val="center"/>
      </w:pPr>
      <w:r>
        <w:rPr>
          <w:noProof/>
        </w:rPr>
        <w:drawing>
          <wp:inline distT="0" distB="0" distL="0" distR="0" wp14:anchorId="409834A6" wp14:editId="2A28A3D7">
            <wp:extent cx="4242391" cy="1514901"/>
            <wp:effectExtent l="0" t="0" r="6350" b="9525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2188" cy="15148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46D8" w:rsidRDefault="00E346D8" w:rsidP="00987D65">
      <w:pPr>
        <w:pStyle w:val="a5"/>
        <w:tabs>
          <w:tab w:val="left" w:pos="851"/>
        </w:tabs>
        <w:spacing w:after="200" w:line="276" w:lineRule="auto"/>
        <w:ind w:left="567" w:hanging="1843"/>
        <w:jc w:val="center"/>
      </w:pPr>
    </w:p>
    <w:p w:rsidR="00987D65" w:rsidRDefault="00987D65" w:rsidP="00E346D8">
      <w:pPr>
        <w:pStyle w:val="a5"/>
        <w:numPr>
          <w:ilvl w:val="0"/>
          <w:numId w:val="10"/>
        </w:numPr>
        <w:tabs>
          <w:tab w:val="left" w:pos="851"/>
        </w:tabs>
        <w:spacing w:after="200" w:line="276" w:lineRule="auto"/>
        <w:ind w:left="0" w:firstLine="567"/>
      </w:pPr>
      <w:r>
        <w:t>Находим в списке (все еще в правой области АРМа</w:t>
      </w:r>
      <w:r w:rsidR="00E346D8">
        <w:t>, на вкладке «Заведение ассигнований»</w:t>
      </w:r>
      <w:r>
        <w:t>) нужную Программу, затем находим столбцы с источниками финансирования. Заполняем суммы по каждому году в разрезе источник</w:t>
      </w:r>
      <w:r w:rsidR="00E346D8">
        <w:t>ов финансирования</w:t>
      </w:r>
      <w:r>
        <w:t>.</w:t>
      </w:r>
    </w:p>
    <w:p w:rsidR="00987D65" w:rsidRDefault="00987D65" w:rsidP="00E346D8">
      <w:pPr>
        <w:tabs>
          <w:tab w:val="left" w:pos="0"/>
        </w:tabs>
        <w:spacing w:line="276" w:lineRule="auto"/>
        <w:ind w:firstLine="567"/>
        <w:rPr>
          <w:rFonts w:eastAsiaTheme="minorHAnsi"/>
          <w:sz w:val="23"/>
          <w:szCs w:val="23"/>
          <w:lang w:eastAsia="en-US"/>
        </w:rPr>
      </w:pPr>
      <w:r w:rsidRPr="00987D65">
        <w:rPr>
          <w:b/>
          <w:i/>
        </w:rPr>
        <w:t xml:space="preserve">Не забываем, </w:t>
      </w:r>
      <w:r>
        <w:t xml:space="preserve">что </w:t>
      </w:r>
      <w:r>
        <w:rPr>
          <w:rFonts w:eastAsiaTheme="minorHAnsi"/>
          <w:b/>
          <w:i/>
          <w:sz w:val="23"/>
          <w:szCs w:val="23"/>
          <w:lang w:eastAsia="en-US"/>
        </w:rPr>
        <w:t>д</w:t>
      </w:r>
      <w:r w:rsidRPr="009F668C">
        <w:rPr>
          <w:rFonts w:eastAsiaTheme="minorHAnsi"/>
          <w:b/>
          <w:i/>
          <w:sz w:val="23"/>
          <w:szCs w:val="23"/>
          <w:lang w:eastAsia="en-US"/>
        </w:rPr>
        <w:t>ля отражения неиспольз</w:t>
      </w:r>
      <w:r>
        <w:rPr>
          <w:rFonts w:eastAsiaTheme="minorHAnsi"/>
          <w:b/>
          <w:i/>
          <w:sz w:val="23"/>
          <w:szCs w:val="23"/>
          <w:lang w:eastAsia="en-US"/>
        </w:rPr>
        <w:t>ованного</w:t>
      </w:r>
      <w:r w:rsidRPr="009F668C">
        <w:rPr>
          <w:rFonts w:eastAsiaTheme="minorHAnsi"/>
          <w:b/>
          <w:i/>
          <w:sz w:val="23"/>
          <w:szCs w:val="23"/>
          <w:lang w:eastAsia="en-US"/>
        </w:rPr>
        <w:t xml:space="preserve"> остатка средств</w:t>
      </w:r>
      <w:r>
        <w:rPr>
          <w:rFonts w:eastAsiaTheme="minorHAnsi"/>
          <w:sz w:val="23"/>
          <w:szCs w:val="23"/>
          <w:lang w:eastAsia="en-US"/>
        </w:rPr>
        <w:t xml:space="preserve"> (потребность), для года, на который он был перенесен, сумма остатка указывается </w:t>
      </w:r>
      <w:r w:rsidR="00E346D8">
        <w:rPr>
          <w:rFonts w:eastAsiaTheme="minorHAnsi"/>
          <w:sz w:val="23"/>
          <w:szCs w:val="23"/>
          <w:lang w:eastAsia="en-US"/>
        </w:rPr>
        <w:t xml:space="preserve">в столбцах </w:t>
      </w:r>
      <w:r>
        <w:rPr>
          <w:rFonts w:eastAsiaTheme="minorHAnsi"/>
          <w:sz w:val="23"/>
          <w:szCs w:val="23"/>
          <w:lang w:eastAsia="en-US"/>
        </w:rPr>
        <w:t xml:space="preserve"> с </w:t>
      </w:r>
      <w:r w:rsidR="00E346D8">
        <w:rPr>
          <w:rFonts w:eastAsiaTheme="minorHAnsi"/>
          <w:sz w:val="23"/>
          <w:szCs w:val="23"/>
          <w:lang w:eastAsia="en-US"/>
        </w:rPr>
        <w:t xml:space="preserve">соответствующим </w:t>
      </w:r>
      <w:r>
        <w:rPr>
          <w:rFonts w:eastAsiaTheme="minorHAnsi"/>
          <w:sz w:val="23"/>
          <w:szCs w:val="23"/>
          <w:lang w:eastAsia="en-US"/>
        </w:rPr>
        <w:t>источником финансирования Муниципальные средства*(</w:t>
      </w:r>
      <w:r>
        <w:rPr>
          <w:rFonts w:eastAsiaTheme="minorHAnsi"/>
          <w:sz w:val="23"/>
          <w:szCs w:val="23"/>
          <w:lang w:val="en-US" w:eastAsia="en-US"/>
        </w:rPr>
        <w:t>M</w:t>
      </w:r>
      <w:r w:rsidRPr="009F668C">
        <w:rPr>
          <w:rFonts w:eastAsiaTheme="minorHAnsi"/>
          <w:sz w:val="23"/>
          <w:szCs w:val="23"/>
          <w:lang w:eastAsia="en-US"/>
        </w:rPr>
        <w:t>)</w:t>
      </w:r>
      <w:r>
        <w:rPr>
          <w:rFonts w:eastAsiaTheme="minorHAnsi"/>
          <w:sz w:val="23"/>
          <w:szCs w:val="23"/>
          <w:lang w:eastAsia="en-US"/>
        </w:rPr>
        <w:t>, Региональные средства*(</w:t>
      </w:r>
      <w:r>
        <w:rPr>
          <w:rFonts w:eastAsiaTheme="minorHAnsi"/>
          <w:sz w:val="23"/>
          <w:szCs w:val="23"/>
          <w:lang w:val="en-US" w:eastAsia="en-US"/>
        </w:rPr>
        <w:t>R</w:t>
      </w:r>
      <w:r>
        <w:rPr>
          <w:rFonts w:eastAsiaTheme="minorHAnsi"/>
          <w:sz w:val="23"/>
          <w:szCs w:val="23"/>
          <w:lang w:eastAsia="en-US"/>
        </w:rPr>
        <w:t>), Федеральные средства*</w:t>
      </w:r>
      <w:r w:rsidRPr="009F668C">
        <w:rPr>
          <w:rFonts w:eastAsiaTheme="minorHAnsi"/>
          <w:sz w:val="23"/>
          <w:szCs w:val="23"/>
          <w:lang w:eastAsia="en-US"/>
        </w:rPr>
        <w:t>(</w:t>
      </w:r>
      <w:r>
        <w:rPr>
          <w:rFonts w:eastAsiaTheme="minorHAnsi"/>
          <w:sz w:val="23"/>
          <w:szCs w:val="23"/>
          <w:lang w:val="en-US" w:eastAsia="en-US"/>
        </w:rPr>
        <w:t>F</w:t>
      </w:r>
      <w:r>
        <w:rPr>
          <w:rFonts w:eastAsiaTheme="minorHAnsi"/>
          <w:sz w:val="23"/>
          <w:szCs w:val="23"/>
          <w:lang w:eastAsia="en-US"/>
        </w:rPr>
        <w:t>).</w:t>
      </w:r>
    </w:p>
    <w:p w:rsidR="00987D65" w:rsidRPr="00987D65" w:rsidRDefault="00987D65" w:rsidP="00E346D8">
      <w:pPr>
        <w:pStyle w:val="a5"/>
        <w:tabs>
          <w:tab w:val="left" w:pos="851"/>
        </w:tabs>
        <w:spacing w:after="200" w:line="276" w:lineRule="auto"/>
        <w:ind w:left="0" w:firstLine="567"/>
      </w:pPr>
    </w:p>
    <w:p w:rsidR="00987D65" w:rsidRDefault="00987D65" w:rsidP="00E346D8">
      <w:pPr>
        <w:pStyle w:val="a5"/>
        <w:tabs>
          <w:tab w:val="left" w:pos="851"/>
        </w:tabs>
        <w:spacing w:after="200" w:line="276" w:lineRule="auto"/>
        <w:ind w:left="0"/>
      </w:pPr>
      <w:r>
        <w:rPr>
          <w:noProof/>
        </w:rPr>
        <w:drawing>
          <wp:inline distT="0" distB="0" distL="0" distR="0" wp14:anchorId="74223948" wp14:editId="5FFC789D">
            <wp:extent cx="5932805" cy="1062990"/>
            <wp:effectExtent l="0" t="0" r="0" b="381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1062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46D8" w:rsidRDefault="00E346D8" w:rsidP="00E346D8">
      <w:pPr>
        <w:pStyle w:val="a5"/>
        <w:numPr>
          <w:ilvl w:val="0"/>
          <w:numId w:val="10"/>
        </w:numPr>
        <w:tabs>
          <w:tab w:val="left" w:pos="851"/>
        </w:tabs>
        <w:spacing w:after="200" w:line="276" w:lineRule="auto"/>
        <w:ind w:left="0" w:firstLine="567"/>
      </w:pPr>
      <w:r>
        <w:t xml:space="preserve">Нажимаем кнопку «Сохранить» </w:t>
      </w:r>
      <w:r>
        <w:rPr>
          <w:noProof/>
        </w:rPr>
        <w:drawing>
          <wp:inline distT="0" distB="0" distL="0" distR="0" wp14:anchorId="73AC09CE" wp14:editId="2A011DD2">
            <wp:extent cx="382905" cy="382905"/>
            <wp:effectExtent l="0" t="0" r="0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905" cy="382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>. Сумма в столбцах «Предельный объем ассигнований» по каждому году будет рассчитана автоматически на основании всех источников финансирования.</w:t>
      </w:r>
    </w:p>
    <w:p w:rsidR="00E346D8" w:rsidRDefault="00E346D8" w:rsidP="00E346D8">
      <w:pPr>
        <w:pStyle w:val="a5"/>
        <w:numPr>
          <w:ilvl w:val="0"/>
          <w:numId w:val="10"/>
        </w:numPr>
        <w:tabs>
          <w:tab w:val="left" w:pos="851"/>
        </w:tabs>
        <w:spacing w:after="200" w:line="276" w:lineRule="auto"/>
        <w:ind w:left="0" w:firstLine="567"/>
      </w:pPr>
      <w:r>
        <w:t>Теперь в левой области АРМа, где располагается дерево со всеми связанными с Программой ЭД, выбираем ветку с Программой.</w:t>
      </w:r>
    </w:p>
    <w:p w:rsidR="00E346D8" w:rsidRDefault="00E346D8" w:rsidP="00E346D8">
      <w:pPr>
        <w:pStyle w:val="a5"/>
        <w:tabs>
          <w:tab w:val="left" w:pos="851"/>
        </w:tabs>
        <w:spacing w:after="200" w:line="276" w:lineRule="auto"/>
        <w:ind w:left="567"/>
        <w:jc w:val="center"/>
      </w:pPr>
      <w:r>
        <w:rPr>
          <w:noProof/>
        </w:rPr>
        <w:lastRenderedPageBreak/>
        <w:drawing>
          <wp:inline distT="0" distB="0" distL="0" distR="0" wp14:anchorId="07E1D00B" wp14:editId="7CF6E5CC">
            <wp:extent cx="3232150" cy="1254760"/>
            <wp:effectExtent l="0" t="0" r="6350" b="254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2150" cy="1254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46D8" w:rsidRDefault="00E346D8" w:rsidP="00E346D8">
      <w:pPr>
        <w:pStyle w:val="a5"/>
        <w:tabs>
          <w:tab w:val="left" w:pos="851"/>
        </w:tabs>
        <w:spacing w:after="200" w:line="276" w:lineRule="auto"/>
        <w:ind w:left="0" w:firstLine="567"/>
      </w:pPr>
      <w:r>
        <w:t xml:space="preserve">При этом в правой области АРМа, на вкладке «Заведение ассигнований», мы увидим выделенную жирным шрифтом строчку Программы, с распределенными на нее ассигнованиями, а так же доступные для распределения на следующем шаге нижестоящие документы (в данном случае это Подпрограммы, если </w:t>
      </w:r>
      <w:r w:rsidR="00363391">
        <w:t>п</w:t>
      </w:r>
      <w:r>
        <w:t>одпрограммы не предусмотрены, то в списке будут ВЦП/АЦП/ОМ).</w:t>
      </w:r>
    </w:p>
    <w:p w:rsidR="00E346D8" w:rsidRDefault="00E346D8" w:rsidP="00E346D8">
      <w:pPr>
        <w:pStyle w:val="a5"/>
        <w:tabs>
          <w:tab w:val="left" w:pos="851"/>
        </w:tabs>
        <w:spacing w:after="200" w:line="276" w:lineRule="auto"/>
        <w:ind w:left="0" w:hanging="1134"/>
      </w:pPr>
      <w:r>
        <w:rPr>
          <w:noProof/>
        </w:rPr>
        <w:drawing>
          <wp:inline distT="0" distB="0" distL="0" distR="0" wp14:anchorId="26DABEF8" wp14:editId="30DCED50">
            <wp:extent cx="6954438" cy="1158949"/>
            <wp:effectExtent l="0" t="0" r="0" b="3175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4438" cy="11589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46D8" w:rsidRDefault="00363391" w:rsidP="00E346D8">
      <w:pPr>
        <w:pStyle w:val="a5"/>
        <w:tabs>
          <w:tab w:val="left" w:pos="851"/>
        </w:tabs>
        <w:spacing w:after="200" w:line="276" w:lineRule="auto"/>
        <w:ind w:left="0" w:hanging="1134"/>
      </w:pPr>
      <w:r>
        <w:t xml:space="preserve"> </w:t>
      </w:r>
    </w:p>
    <w:p w:rsidR="00363391" w:rsidRDefault="00363391" w:rsidP="00363391">
      <w:pPr>
        <w:pStyle w:val="a5"/>
        <w:numPr>
          <w:ilvl w:val="0"/>
          <w:numId w:val="10"/>
        </w:numPr>
        <w:tabs>
          <w:tab w:val="left" w:pos="851"/>
        </w:tabs>
        <w:spacing w:after="200" w:line="276" w:lineRule="auto"/>
        <w:ind w:left="0" w:firstLine="567"/>
      </w:pPr>
      <w:r>
        <w:t xml:space="preserve">После распределение сумм по Подпрограммам (ВЦП/АЦП/ОМ, если подпрограммы не предусмотрены), сохраняем </w:t>
      </w:r>
      <w:r>
        <w:rPr>
          <w:noProof/>
        </w:rPr>
        <w:drawing>
          <wp:inline distT="0" distB="0" distL="0" distR="0" wp14:anchorId="2688D8E7" wp14:editId="6AF5CA4A">
            <wp:extent cx="382905" cy="382905"/>
            <wp:effectExtent l="0" t="0" r="0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905" cy="382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>.</w:t>
      </w:r>
    </w:p>
    <w:p w:rsidR="00363391" w:rsidRDefault="00363391" w:rsidP="00363391">
      <w:pPr>
        <w:pStyle w:val="a5"/>
        <w:numPr>
          <w:ilvl w:val="0"/>
          <w:numId w:val="10"/>
        </w:numPr>
        <w:tabs>
          <w:tab w:val="left" w:pos="851"/>
        </w:tabs>
        <w:spacing w:after="200" w:line="276" w:lineRule="auto"/>
        <w:ind w:left="0" w:firstLine="567"/>
      </w:pPr>
      <w:r>
        <w:t>Теперь в дереве (в левой области экрана) выбираем одну из Подпрограмм (ВЦП/АЦП/ОМ, если подпрограммы не предусмотрены)</w:t>
      </w:r>
    </w:p>
    <w:p w:rsidR="00363391" w:rsidRDefault="00363391" w:rsidP="00363391">
      <w:pPr>
        <w:tabs>
          <w:tab w:val="left" w:pos="851"/>
        </w:tabs>
        <w:spacing w:after="200" w:line="276" w:lineRule="auto"/>
      </w:pPr>
      <w:r>
        <w:rPr>
          <w:noProof/>
        </w:rPr>
        <w:drawing>
          <wp:inline distT="0" distB="0" distL="0" distR="0" wp14:anchorId="725E77CF" wp14:editId="2D273504">
            <wp:extent cx="5939790" cy="1478915"/>
            <wp:effectExtent l="0" t="0" r="3810" b="6985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147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7A14" w:rsidRDefault="00363391" w:rsidP="00E97A14">
      <w:pPr>
        <w:pStyle w:val="a5"/>
        <w:tabs>
          <w:tab w:val="left" w:pos="851"/>
        </w:tabs>
        <w:spacing w:after="200" w:line="276" w:lineRule="auto"/>
        <w:ind w:left="0" w:firstLine="567"/>
      </w:pPr>
      <w:r>
        <w:t xml:space="preserve">При этом в правой области АРМа, на вкладке </w:t>
      </w:r>
      <w:r w:rsidR="00E97A14">
        <w:t xml:space="preserve">«Заведение ассигнований» мы увидим выделенную жирным шрифтом строчку Подпрограммы </w:t>
      </w:r>
      <w:proofErr w:type="gramStart"/>
      <w:r w:rsidR="00E97A14">
        <w:t xml:space="preserve">( </w:t>
      </w:r>
      <w:proofErr w:type="gramEnd"/>
      <w:r w:rsidR="00E97A14">
        <w:t>либо ВЦП/АЦП/ОМ, если подпрограммы не предусмотрены) с распределенными на нее ассигнованиями, а так же доступные для распределения на следующем шаге нижестоящие документы (в данном случае это ВЦП/АЦП/ОМ, если подпрограммы не предусмотрены, то в списке будут уже мероприятия).</w:t>
      </w:r>
    </w:p>
    <w:p w:rsidR="00E97A14" w:rsidRDefault="00E97A14" w:rsidP="00E97A14">
      <w:pPr>
        <w:pStyle w:val="a5"/>
        <w:tabs>
          <w:tab w:val="left" w:pos="851"/>
        </w:tabs>
        <w:spacing w:after="200" w:line="276" w:lineRule="auto"/>
        <w:ind w:left="0" w:firstLine="567"/>
      </w:pPr>
    </w:p>
    <w:p w:rsidR="00E97A14" w:rsidRDefault="00E97A14" w:rsidP="00E97A14">
      <w:pPr>
        <w:pStyle w:val="a5"/>
        <w:tabs>
          <w:tab w:val="left" w:pos="851"/>
        </w:tabs>
        <w:spacing w:after="200" w:line="276" w:lineRule="auto"/>
        <w:ind w:left="0" w:hanging="1134"/>
      </w:pPr>
      <w:r>
        <w:rPr>
          <w:noProof/>
        </w:rPr>
        <w:drawing>
          <wp:inline distT="0" distB="0" distL="0" distR="0" wp14:anchorId="542994D2" wp14:editId="5A3F293C">
            <wp:extent cx="7104710" cy="1020726"/>
            <wp:effectExtent l="0" t="0" r="1270" b="8255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07174" cy="1021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077D" w:rsidRDefault="005A077D" w:rsidP="005A077D">
      <w:pPr>
        <w:pStyle w:val="a5"/>
        <w:tabs>
          <w:tab w:val="left" w:pos="851"/>
        </w:tabs>
        <w:spacing w:after="200" w:line="276" w:lineRule="auto"/>
        <w:ind w:left="0" w:firstLine="567"/>
      </w:pPr>
      <w:r>
        <w:lastRenderedPageBreak/>
        <w:t xml:space="preserve">Повторяем 6ой шаг для всех остальных Подпрограмм (ВЦП/АЦП/ОМ, если подпрограмм не </w:t>
      </w:r>
      <w:proofErr w:type="gramStart"/>
      <w:r>
        <w:t>предусмотрены</w:t>
      </w:r>
      <w:proofErr w:type="gramEnd"/>
      <w:r>
        <w:t>)</w:t>
      </w:r>
    </w:p>
    <w:p w:rsidR="005A077D" w:rsidRDefault="005A077D" w:rsidP="005A077D">
      <w:pPr>
        <w:pStyle w:val="a5"/>
        <w:tabs>
          <w:tab w:val="left" w:pos="851"/>
        </w:tabs>
        <w:spacing w:after="200" w:line="276" w:lineRule="auto"/>
        <w:ind w:left="567"/>
      </w:pPr>
    </w:p>
    <w:p w:rsidR="005A077D" w:rsidRDefault="005A077D" w:rsidP="005A077D">
      <w:pPr>
        <w:pStyle w:val="a5"/>
        <w:numPr>
          <w:ilvl w:val="0"/>
          <w:numId w:val="10"/>
        </w:numPr>
        <w:tabs>
          <w:tab w:val="left" w:pos="851"/>
        </w:tabs>
        <w:spacing w:after="200" w:line="276" w:lineRule="auto"/>
        <w:ind w:left="0" w:firstLine="567"/>
      </w:pPr>
      <w:r>
        <w:t>Если подпрограммы в Программе не предусмотрены, то распределение ассигнований считается оконченным на 6ом шаге (после распределения ассигнований по каждому мероприятию каждого ВЦП/АЦП/ОМ). Если подпрограммы предусмотрены, то у нас остается еще один шаг (8ой) для распределения ассигнований по мероприятиям.</w:t>
      </w:r>
    </w:p>
    <w:p w:rsidR="005A077D" w:rsidRDefault="005A077D" w:rsidP="005A077D">
      <w:pPr>
        <w:pStyle w:val="a5"/>
        <w:tabs>
          <w:tab w:val="left" w:pos="851"/>
        </w:tabs>
        <w:spacing w:after="200" w:line="276" w:lineRule="auto"/>
        <w:ind w:left="567"/>
      </w:pPr>
    </w:p>
    <w:p w:rsidR="005A077D" w:rsidRDefault="005A077D" w:rsidP="005A077D">
      <w:pPr>
        <w:pStyle w:val="a5"/>
        <w:numPr>
          <w:ilvl w:val="0"/>
          <w:numId w:val="10"/>
        </w:numPr>
        <w:tabs>
          <w:tab w:val="left" w:pos="851"/>
        </w:tabs>
        <w:spacing w:after="200" w:line="276" w:lineRule="auto"/>
        <w:ind w:left="0" w:firstLine="567"/>
      </w:pPr>
      <w:r>
        <w:t>В дереве (в левой области экрана) выбираем одну из ВЦП/АЦП/ОМ</w:t>
      </w:r>
    </w:p>
    <w:p w:rsidR="005A077D" w:rsidRDefault="005A077D" w:rsidP="005A077D">
      <w:pPr>
        <w:pStyle w:val="a5"/>
      </w:pPr>
    </w:p>
    <w:p w:rsidR="005A077D" w:rsidRDefault="005A077D" w:rsidP="005A077D">
      <w:pPr>
        <w:pStyle w:val="a5"/>
        <w:tabs>
          <w:tab w:val="left" w:pos="851"/>
        </w:tabs>
        <w:spacing w:after="200" w:line="276" w:lineRule="auto"/>
        <w:ind w:left="567" w:hanging="1701"/>
      </w:pPr>
      <w:r>
        <w:rPr>
          <w:noProof/>
        </w:rPr>
        <w:drawing>
          <wp:inline distT="0" distB="0" distL="0" distR="0" wp14:anchorId="441DC0AF" wp14:editId="4475C3E7">
            <wp:extent cx="6943060" cy="2090424"/>
            <wp:effectExtent l="0" t="0" r="0" b="508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6904" cy="20945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077D" w:rsidRDefault="005A077D" w:rsidP="005A077D">
      <w:pPr>
        <w:pStyle w:val="a5"/>
        <w:tabs>
          <w:tab w:val="left" w:pos="851"/>
        </w:tabs>
        <w:spacing w:after="200" w:line="276" w:lineRule="auto"/>
        <w:ind w:left="567"/>
      </w:pPr>
    </w:p>
    <w:p w:rsidR="005A077D" w:rsidRDefault="005A077D" w:rsidP="005A077D">
      <w:pPr>
        <w:pStyle w:val="a5"/>
        <w:tabs>
          <w:tab w:val="left" w:pos="851"/>
        </w:tabs>
        <w:spacing w:after="200" w:line="276" w:lineRule="auto"/>
        <w:ind w:left="0" w:firstLine="567"/>
      </w:pPr>
      <w:r>
        <w:t>При этом в правой области АРМа, на вкладке «Заведение ассигнований» мы увидим выделенную жирным шрифтом строчку ВЦП/АЦП/ОМ с распределенными на нее ассигнованиями, а так же доступные для распределения на следующем шаге нижестоящие документы (в данном случае - мероприятия).</w:t>
      </w:r>
    </w:p>
    <w:p w:rsidR="00E97A14" w:rsidRDefault="005A077D" w:rsidP="005A077D">
      <w:pPr>
        <w:pStyle w:val="a5"/>
        <w:tabs>
          <w:tab w:val="left" w:pos="851"/>
        </w:tabs>
        <w:spacing w:after="200" w:line="276" w:lineRule="auto"/>
        <w:ind w:left="567"/>
      </w:pPr>
      <w:r>
        <w:t xml:space="preserve"> </w:t>
      </w:r>
    </w:p>
    <w:p w:rsidR="005A077D" w:rsidRDefault="005A077D" w:rsidP="005A077D">
      <w:pPr>
        <w:pStyle w:val="a5"/>
        <w:tabs>
          <w:tab w:val="left" w:pos="851"/>
        </w:tabs>
        <w:spacing w:after="200" w:line="276" w:lineRule="auto"/>
        <w:ind w:left="567" w:hanging="1701"/>
      </w:pPr>
      <w:r>
        <w:rPr>
          <w:noProof/>
        </w:rPr>
        <w:drawing>
          <wp:inline distT="0" distB="0" distL="0" distR="0" wp14:anchorId="74E955F2" wp14:editId="36932DBC">
            <wp:extent cx="6943060" cy="969576"/>
            <wp:effectExtent l="0" t="0" r="0" b="254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43060" cy="9695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3391" w:rsidRDefault="005A077D" w:rsidP="005A077D">
      <w:pPr>
        <w:tabs>
          <w:tab w:val="left" w:pos="851"/>
        </w:tabs>
        <w:spacing w:after="200" w:line="276" w:lineRule="auto"/>
        <w:ind w:firstLine="567"/>
      </w:pPr>
      <w:r>
        <w:t>Повторяем 8ой шаг для каждого ВЦП/АЦП/ОМ, распределяя ассигнования по всем мероприятиям.</w:t>
      </w:r>
    </w:p>
    <w:p w:rsidR="005A077D" w:rsidRDefault="005A077D" w:rsidP="005A077D">
      <w:pPr>
        <w:tabs>
          <w:tab w:val="left" w:pos="851"/>
        </w:tabs>
        <w:spacing w:after="200" w:line="276" w:lineRule="auto"/>
        <w:ind w:firstLine="567"/>
      </w:pPr>
      <w:r>
        <w:t xml:space="preserve">После того как распределение ассигнований по всем ЭД завершено, </w:t>
      </w:r>
      <w:r w:rsidR="00352DEF">
        <w:t>эти</w:t>
      </w:r>
      <w:r>
        <w:t xml:space="preserve"> суммы в разрезе источников финансирования можно увидеть в </w:t>
      </w:r>
      <w:r w:rsidR="00352DEF">
        <w:t xml:space="preserve">соответствующем </w:t>
      </w:r>
      <w:r>
        <w:t>документе</w:t>
      </w:r>
      <w:r w:rsidR="00352DEF">
        <w:t xml:space="preserve"> на вкладке «Предельный объем ассигнований».</w:t>
      </w:r>
    </w:p>
    <w:p w:rsidR="00352DEF" w:rsidRDefault="00352DEF" w:rsidP="00352DEF">
      <w:pPr>
        <w:tabs>
          <w:tab w:val="left" w:pos="851"/>
        </w:tabs>
        <w:spacing w:after="200" w:line="276" w:lineRule="auto"/>
        <w:ind w:hanging="851"/>
      </w:pPr>
      <w:r>
        <w:rPr>
          <w:noProof/>
        </w:rPr>
        <w:lastRenderedPageBreak/>
        <w:drawing>
          <wp:inline distT="0" distB="0" distL="0" distR="0" wp14:anchorId="474E52D9" wp14:editId="22CD2899">
            <wp:extent cx="6762307" cy="2843859"/>
            <wp:effectExtent l="0" t="0" r="635" b="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307" cy="28438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2DEF" w:rsidRDefault="00352DEF" w:rsidP="00352DEF">
      <w:pPr>
        <w:tabs>
          <w:tab w:val="left" w:pos="851"/>
        </w:tabs>
        <w:spacing w:after="200" w:line="276" w:lineRule="auto"/>
        <w:ind w:hanging="851"/>
        <w:jc w:val="center"/>
        <w:rPr>
          <w:i/>
        </w:rPr>
      </w:pPr>
      <w:r>
        <w:rPr>
          <w:i/>
        </w:rPr>
        <w:t>Рисунок 36. Распределение ассигнований программно-целевым методом. Предельный объем ассигнований.</w:t>
      </w:r>
    </w:p>
    <w:p w:rsidR="0076222C" w:rsidRDefault="0076222C">
      <w:pPr>
        <w:spacing w:after="200" w:line="276" w:lineRule="auto"/>
        <w:rPr>
          <w:rFonts w:ascii="Cambria" w:eastAsiaTheme="minorHAnsi" w:hAnsi="Cambria" w:cstheme="minorBidi"/>
          <w:caps/>
          <w:color w:val="632423"/>
          <w:spacing w:val="20"/>
          <w:sz w:val="28"/>
          <w:szCs w:val="28"/>
          <w:highlight w:val="lightGray"/>
          <w:lang w:val="x-none" w:eastAsia="en-US"/>
        </w:rPr>
      </w:pPr>
      <w:r>
        <w:rPr>
          <w:highlight w:val="lightGray"/>
        </w:rPr>
        <w:br w:type="page"/>
      </w:r>
    </w:p>
    <w:p w:rsidR="003A09E0" w:rsidRPr="00A6633F" w:rsidRDefault="003A09E0" w:rsidP="000C5CB1">
      <w:pPr>
        <w:pStyle w:val="3"/>
        <w:numPr>
          <w:ilvl w:val="0"/>
          <w:numId w:val="2"/>
        </w:numPr>
        <w:pBdr>
          <w:bottom w:val="thinThickSmallGap" w:sz="12" w:space="0" w:color="943634"/>
        </w:pBdr>
      </w:pPr>
      <w:r>
        <w:rPr>
          <w:lang w:val="ru-RU"/>
        </w:rPr>
        <w:lastRenderedPageBreak/>
        <w:t>Печатные формы</w:t>
      </w:r>
    </w:p>
    <w:p w:rsidR="000D468C" w:rsidRDefault="000D468C" w:rsidP="000D468C">
      <w:pPr>
        <w:pStyle w:val="a5"/>
        <w:tabs>
          <w:tab w:val="left" w:pos="851"/>
        </w:tabs>
        <w:ind w:left="0" w:firstLine="567"/>
      </w:pPr>
      <w:r>
        <w:t>Реализованы печатные формы в соответствии с приложениями к постановлению Администрации Города Томска от 02.07.2014 № 1614 «Об утверждении порядка принятия решений о разработке муниципальных программ ЗАТО Северск Томской области, их формирования и реализации»</w:t>
      </w:r>
      <w:proofErr w:type="gramStart"/>
      <w:r>
        <w:t xml:space="preserve"> .</w:t>
      </w:r>
      <w:proofErr w:type="gramEnd"/>
    </w:p>
    <w:p w:rsidR="000D468C" w:rsidRDefault="000D468C" w:rsidP="000D468C">
      <w:pPr>
        <w:pStyle w:val="a5"/>
        <w:tabs>
          <w:tab w:val="left" w:pos="851"/>
        </w:tabs>
        <w:ind w:left="0" w:firstLine="567"/>
      </w:pPr>
      <w:r>
        <w:t>Формы доступны в разделе меню Отчеты -</w:t>
      </w:r>
      <w:r w:rsidRPr="000D468C">
        <w:t>&gt;</w:t>
      </w:r>
      <w:r>
        <w:t xml:space="preserve"> Отчеты 1614 пост</w:t>
      </w:r>
    </w:p>
    <w:p w:rsidR="000D468C" w:rsidRDefault="000D468C" w:rsidP="000D468C">
      <w:pPr>
        <w:pStyle w:val="a5"/>
        <w:tabs>
          <w:tab w:val="left" w:pos="851"/>
        </w:tabs>
        <w:ind w:left="0" w:firstLine="567"/>
      </w:pPr>
    </w:p>
    <w:p w:rsidR="000D468C" w:rsidRDefault="000D468C" w:rsidP="000D468C">
      <w:pPr>
        <w:pStyle w:val="a5"/>
        <w:tabs>
          <w:tab w:val="left" w:pos="851"/>
        </w:tabs>
        <w:ind w:left="0" w:hanging="284"/>
        <w:jc w:val="center"/>
      </w:pPr>
      <w:r>
        <w:rPr>
          <w:noProof/>
        </w:rPr>
        <w:drawing>
          <wp:inline distT="0" distB="0" distL="0" distR="0" wp14:anchorId="65626BA5" wp14:editId="0BC8872A">
            <wp:extent cx="5943600" cy="1524000"/>
            <wp:effectExtent l="0" t="0" r="0" b="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468C" w:rsidRPr="000D468C" w:rsidRDefault="000D468C" w:rsidP="000D468C">
      <w:pPr>
        <w:pStyle w:val="a5"/>
        <w:tabs>
          <w:tab w:val="left" w:pos="851"/>
        </w:tabs>
        <w:ind w:left="0" w:hanging="284"/>
        <w:jc w:val="center"/>
        <w:rPr>
          <w:i/>
        </w:rPr>
      </w:pPr>
      <w:r w:rsidRPr="000D468C">
        <w:rPr>
          <w:i/>
        </w:rPr>
        <w:t>Рисунок 37. Отчетные формы.</w:t>
      </w:r>
    </w:p>
    <w:p w:rsidR="000D468C" w:rsidRDefault="000D468C" w:rsidP="000D468C">
      <w:pPr>
        <w:pStyle w:val="a5"/>
        <w:tabs>
          <w:tab w:val="left" w:pos="851"/>
        </w:tabs>
        <w:ind w:left="0" w:firstLine="567"/>
      </w:pPr>
    </w:p>
    <w:p w:rsidR="000D468C" w:rsidRDefault="000D468C" w:rsidP="000D468C">
      <w:pPr>
        <w:tabs>
          <w:tab w:val="left" w:pos="851"/>
        </w:tabs>
        <w:ind w:firstLine="567"/>
      </w:pPr>
      <w:r>
        <w:t>При формировании отчетов, очередность, с которой выводятся цели, задачи, мероприятия, перечень Подпрограмм и ВЦП/АЦП/ОМ и т.д. определяется порядком, установленным в электронном документе в АЦК на соответствующей вкладке в поле «Номер по порядку».</w:t>
      </w:r>
    </w:p>
    <w:p w:rsidR="000D468C" w:rsidRDefault="000D468C" w:rsidP="000D468C">
      <w:pPr>
        <w:tabs>
          <w:tab w:val="left" w:pos="851"/>
        </w:tabs>
        <w:ind w:firstLine="567"/>
      </w:pPr>
    </w:p>
    <w:p w:rsidR="000D468C" w:rsidRDefault="000D468C" w:rsidP="000D468C">
      <w:pPr>
        <w:tabs>
          <w:tab w:val="left" w:pos="851"/>
        </w:tabs>
        <w:ind w:firstLine="567"/>
      </w:pPr>
      <w:r>
        <w:t>Так же в разделе Отчеты -&gt; Формирование бюджета программно-целевым методом доступны отчеты, предусмотренные программным продуктом.</w:t>
      </w:r>
    </w:p>
    <w:p w:rsidR="00283E44" w:rsidRDefault="00283E44" w:rsidP="00283E44">
      <w:pPr>
        <w:tabs>
          <w:tab w:val="left" w:pos="851"/>
        </w:tabs>
        <w:ind w:firstLine="567"/>
        <w:rPr>
          <w:b/>
          <w:i/>
        </w:rPr>
      </w:pPr>
    </w:p>
    <w:p w:rsidR="00283E44" w:rsidRPr="006043A1" w:rsidRDefault="00283E44" w:rsidP="00283E44">
      <w:pPr>
        <w:tabs>
          <w:tab w:val="left" w:pos="851"/>
        </w:tabs>
        <w:ind w:firstLine="567"/>
        <w:rPr>
          <w:b/>
          <w:i/>
        </w:rPr>
      </w:pPr>
      <w:r>
        <w:rPr>
          <w:b/>
          <w:i/>
        </w:rPr>
        <w:t xml:space="preserve">Для корректной работы отчетов требуется </w:t>
      </w:r>
      <w:r>
        <w:rPr>
          <w:b/>
          <w:i/>
          <w:lang w:val="en-US"/>
        </w:rPr>
        <w:t>Microsoft</w:t>
      </w:r>
      <w:r w:rsidRPr="00283E44">
        <w:rPr>
          <w:b/>
          <w:i/>
        </w:rPr>
        <w:t xml:space="preserve"> </w:t>
      </w:r>
      <w:r>
        <w:rPr>
          <w:b/>
          <w:i/>
          <w:lang w:val="en-US"/>
        </w:rPr>
        <w:t>Office</w:t>
      </w:r>
      <w:r w:rsidRPr="00283E44">
        <w:rPr>
          <w:b/>
          <w:i/>
        </w:rPr>
        <w:t xml:space="preserve"> </w:t>
      </w:r>
      <w:r>
        <w:rPr>
          <w:b/>
          <w:i/>
        </w:rPr>
        <w:t>версии не ниже 2007, так же один раз, перед началом работы необходимо выполнить следующие действия:</w:t>
      </w:r>
    </w:p>
    <w:p w:rsidR="00283E44" w:rsidRDefault="00283E44" w:rsidP="00283E44">
      <w:pPr>
        <w:pStyle w:val="a5"/>
        <w:numPr>
          <w:ilvl w:val="0"/>
          <w:numId w:val="13"/>
        </w:numPr>
        <w:tabs>
          <w:tab w:val="left" w:pos="709"/>
          <w:tab w:val="left" w:pos="851"/>
        </w:tabs>
        <w:ind w:left="0" w:firstLine="567"/>
      </w:pPr>
      <w:r>
        <w:t>Обновить клиент.</w:t>
      </w:r>
    </w:p>
    <w:p w:rsidR="00283E44" w:rsidRDefault="00283E44" w:rsidP="00283E44">
      <w:pPr>
        <w:pStyle w:val="a5"/>
        <w:numPr>
          <w:ilvl w:val="0"/>
          <w:numId w:val="13"/>
        </w:numPr>
        <w:tabs>
          <w:tab w:val="left" w:pos="709"/>
          <w:tab w:val="left" w:pos="851"/>
        </w:tabs>
        <w:ind w:left="0" w:firstLine="567"/>
      </w:pPr>
      <w:r>
        <w:t xml:space="preserve">Переходим в директорию </w:t>
      </w:r>
      <w:r w:rsidRPr="00B20AC9">
        <w:rPr>
          <w:lang w:val="en-US"/>
        </w:rPr>
        <w:t>C</w:t>
      </w:r>
      <w:r w:rsidRPr="00B20AC9">
        <w:t>:\</w:t>
      </w:r>
      <w:proofErr w:type="spellStart"/>
      <w:r w:rsidRPr="00B20AC9">
        <w:rPr>
          <w:lang w:val="en-US"/>
        </w:rPr>
        <w:t>azk</w:t>
      </w:r>
      <w:proofErr w:type="spellEnd"/>
      <w:r w:rsidRPr="00B20AC9">
        <w:t>\</w:t>
      </w:r>
      <w:proofErr w:type="spellStart"/>
      <w:r w:rsidR="00B93921">
        <w:rPr>
          <w:lang w:val="en-US"/>
        </w:rPr>
        <w:t>clientP</w:t>
      </w:r>
      <w:proofErr w:type="spellEnd"/>
      <w:r w:rsidRPr="00B20AC9">
        <w:t>\</w:t>
      </w:r>
      <w:r w:rsidRPr="00B20AC9">
        <w:rPr>
          <w:lang w:val="en-US"/>
        </w:rPr>
        <w:t>Reporter</w:t>
      </w:r>
      <w:r w:rsidRPr="00B20AC9">
        <w:t>\</w:t>
      </w:r>
      <w:r w:rsidRPr="00B20AC9">
        <w:rPr>
          <w:lang w:val="en-US"/>
        </w:rPr>
        <w:t>MIT</w:t>
      </w:r>
      <w:r>
        <w:t xml:space="preserve">, находим файл </w:t>
      </w:r>
      <w:r w:rsidRPr="00B20AC9">
        <w:t>msxml.dll</w:t>
      </w:r>
    </w:p>
    <w:p w:rsidR="00283E44" w:rsidRDefault="00283E44" w:rsidP="00283E44">
      <w:pPr>
        <w:pStyle w:val="a5"/>
        <w:numPr>
          <w:ilvl w:val="0"/>
          <w:numId w:val="13"/>
        </w:numPr>
        <w:tabs>
          <w:tab w:val="left" w:pos="709"/>
          <w:tab w:val="left" w:pos="851"/>
        </w:tabs>
        <w:ind w:left="0" w:firstLine="567"/>
      </w:pPr>
      <w:r>
        <w:t xml:space="preserve">Копируем его, вставляем в папку </w:t>
      </w:r>
      <w:r w:rsidRPr="00B20AC9">
        <w:t>C:\Windows\System32</w:t>
      </w:r>
    </w:p>
    <w:p w:rsidR="00283E44" w:rsidRDefault="00283E44" w:rsidP="00283E44">
      <w:pPr>
        <w:pStyle w:val="a5"/>
        <w:numPr>
          <w:ilvl w:val="0"/>
          <w:numId w:val="13"/>
        </w:numPr>
        <w:tabs>
          <w:tab w:val="left" w:pos="709"/>
          <w:tab w:val="left" w:pos="851"/>
        </w:tabs>
        <w:ind w:left="0" w:firstLine="567"/>
      </w:pPr>
      <w:r>
        <w:t>Если у Вас нет прав на эту папку, обратитесь к Вашему системному администратору.</w:t>
      </w:r>
    </w:p>
    <w:p w:rsidR="00283E44" w:rsidRPr="00B20AC9" w:rsidRDefault="00283E44" w:rsidP="00283E44">
      <w:pPr>
        <w:pStyle w:val="a5"/>
        <w:numPr>
          <w:ilvl w:val="0"/>
          <w:numId w:val="13"/>
        </w:numPr>
        <w:tabs>
          <w:tab w:val="left" w:pos="709"/>
          <w:tab w:val="left" w:pos="851"/>
        </w:tabs>
        <w:ind w:left="0" w:firstLine="567"/>
      </w:pPr>
      <w:r>
        <w:t>Можно формировать отчеты.</w:t>
      </w:r>
    </w:p>
    <w:p w:rsidR="000D468C" w:rsidRDefault="000D468C" w:rsidP="000D468C">
      <w:pPr>
        <w:pStyle w:val="a5"/>
        <w:tabs>
          <w:tab w:val="left" w:pos="851"/>
        </w:tabs>
        <w:ind w:left="0" w:firstLine="567"/>
      </w:pPr>
    </w:p>
    <w:p w:rsidR="000D468C" w:rsidRDefault="000D468C" w:rsidP="000D468C">
      <w:pPr>
        <w:spacing w:after="200" w:line="276" w:lineRule="auto"/>
        <w:ind w:firstLine="567"/>
      </w:pPr>
      <w:r>
        <w:br w:type="page"/>
      </w:r>
    </w:p>
    <w:p w:rsidR="000D468C" w:rsidRPr="00A6633F" w:rsidRDefault="000D468C" w:rsidP="000C5CB1">
      <w:pPr>
        <w:pStyle w:val="3"/>
        <w:numPr>
          <w:ilvl w:val="0"/>
          <w:numId w:val="2"/>
        </w:numPr>
        <w:pBdr>
          <w:bottom w:val="thinThickSmallGap" w:sz="12" w:space="0" w:color="943634"/>
        </w:pBdr>
      </w:pPr>
      <w:r>
        <w:rPr>
          <w:lang w:val="ru-RU"/>
        </w:rPr>
        <w:lastRenderedPageBreak/>
        <w:t>Обработка документа</w:t>
      </w:r>
    </w:p>
    <w:p w:rsidR="00546735" w:rsidRDefault="00301A57" w:rsidP="00546735">
      <w:pPr>
        <w:tabs>
          <w:tab w:val="left" w:pos="851"/>
        </w:tabs>
        <w:spacing w:after="200" w:line="276" w:lineRule="auto"/>
        <w:ind w:firstLine="567"/>
      </w:pPr>
      <w:r>
        <w:t xml:space="preserve">После заполнения всей информации в цепочке документов, проверки печатных форм, Программу необходимо направить на проверку и согласование Комитетом экономического развития </w:t>
      </w:r>
      <w:proofErr w:type="gramStart"/>
      <w:r>
        <w:t>Администрации</w:t>
      </w:r>
      <w:proofErr w:type="gramEnd"/>
      <w:r>
        <w:t xml:space="preserve"> ЗАТО Северск (Далее КЭР) и Финансовым управлением Администрации ЗАТО Северск (далее ФО).</w:t>
      </w:r>
    </w:p>
    <w:p w:rsidR="00546735" w:rsidRDefault="00A70538" w:rsidP="003A09E0">
      <w:pPr>
        <w:tabs>
          <w:tab w:val="left" w:pos="851"/>
        </w:tabs>
        <w:spacing w:after="200" w:line="276" w:lineRule="auto"/>
        <w:ind w:firstLine="567"/>
      </w:pPr>
      <w:r>
        <w:t xml:space="preserve">Для этого нужно Программу довести до статуса «Согласование». </w:t>
      </w:r>
      <w:r w:rsidR="00546735">
        <w:t xml:space="preserve">Сейчас все ЭД находятся на статусе «Формирование структуры программы». </w:t>
      </w:r>
    </w:p>
    <w:p w:rsidR="00A70538" w:rsidRDefault="00A70538" w:rsidP="003A09E0">
      <w:pPr>
        <w:tabs>
          <w:tab w:val="left" w:pos="851"/>
        </w:tabs>
        <w:spacing w:after="200" w:line="276" w:lineRule="auto"/>
        <w:ind w:firstLine="567"/>
      </w:pPr>
      <w:r>
        <w:t>Порядок действий:</w:t>
      </w:r>
    </w:p>
    <w:p w:rsidR="00546735" w:rsidRDefault="000C6F6C" w:rsidP="00546735">
      <w:pPr>
        <w:pStyle w:val="a5"/>
        <w:numPr>
          <w:ilvl w:val="0"/>
          <w:numId w:val="14"/>
        </w:numPr>
        <w:tabs>
          <w:tab w:val="left" w:pos="851"/>
        </w:tabs>
        <w:spacing w:after="200" w:line="276" w:lineRule="auto"/>
        <w:ind w:left="0" w:firstLine="567"/>
      </w:pPr>
      <w:r>
        <w:t xml:space="preserve">Выделите </w:t>
      </w:r>
      <w:r w:rsidR="00546735">
        <w:t xml:space="preserve">галочками </w:t>
      </w:r>
      <w:r>
        <w:t xml:space="preserve">все ВЦП/АЦП/ОМ в соответствующей Подпрограмме (либо Программе, если подпрограммы не предусмотрены). Так же все ВЦП/АЦП/ОМ можно выделить в разделе меню </w:t>
      </w:r>
      <w:r w:rsidR="00546735">
        <w:t>Расходы</w:t>
      </w:r>
      <w:r w:rsidR="00546735" w:rsidRPr="00546735">
        <w:t xml:space="preserve"> </w:t>
      </w:r>
      <w:r w:rsidR="00546735">
        <w:t>-</w:t>
      </w:r>
      <w:r w:rsidR="00546735" w:rsidRPr="00546735">
        <w:t xml:space="preserve">&gt; </w:t>
      </w:r>
      <w:r w:rsidR="00546735">
        <w:t>Формирование бюджета программно-целевым способом -</w:t>
      </w:r>
      <w:r w:rsidR="00546735" w:rsidRPr="00546735">
        <w:t>&gt;</w:t>
      </w:r>
      <w:r w:rsidR="00546735">
        <w:t xml:space="preserve"> ВЦП/АЦП/Основное мероприятие. Открыть контекстное меню нажатием правой кнопки мыши, выберите действие «Передать ответственному исполнителю». </w:t>
      </w:r>
    </w:p>
    <w:p w:rsidR="00A70538" w:rsidRPr="00301A57" w:rsidRDefault="00546735" w:rsidP="00546735">
      <w:pPr>
        <w:pStyle w:val="a5"/>
        <w:tabs>
          <w:tab w:val="left" w:pos="851"/>
        </w:tabs>
        <w:spacing w:after="200" w:line="276" w:lineRule="auto"/>
        <w:ind w:left="0" w:firstLine="567"/>
      </w:pPr>
      <w:r>
        <w:t>В результате этих действий ЭД должны перейти на статус «Передан ответственному исполнителю».</w:t>
      </w:r>
    </w:p>
    <w:p w:rsidR="005A077D" w:rsidRPr="000C6F6C" w:rsidRDefault="008F11DA" w:rsidP="008F11DA">
      <w:pPr>
        <w:tabs>
          <w:tab w:val="left" w:pos="851"/>
        </w:tabs>
        <w:spacing w:after="200" w:line="276" w:lineRule="auto"/>
        <w:ind w:hanging="709"/>
      </w:pPr>
      <w:r>
        <w:rPr>
          <w:noProof/>
        </w:rPr>
        <w:drawing>
          <wp:inline distT="0" distB="0" distL="0" distR="0" wp14:anchorId="1576D81D" wp14:editId="0B4D8B0F">
            <wp:extent cx="6613451" cy="5001674"/>
            <wp:effectExtent l="0" t="0" r="0" b="889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5310" cy="50106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75F5" w:rsidRDefault="00546735" w:rsidP="00546735">
      <w:pPr>
        <w:pStyle w:val="a5"/>
        <w:numPr>
          <w:ilvl w:val="0"/>
          <w:numId w:val="14"/>
        </w:numPr>
        <w:tabs>
          <w:tab w:val="left" w:pos="851"/>
        </w:tabs>
        <w:spacing w:after="200" w:line="276" w:lineRule="auto"/>
        <w:ind w:left="0" w:firstLine="567"/>
      </w:pPr>
      <w:r>
        <w:lastRenderedPageBreak/>
        <w:t xml:space="preserve">Выделите галочками все ВЦП/АЦП/ОМ на статусе «Передан ответственному исполнителю», кликните по документам правой кнопкой мыши, в контекстном меню выберите действие «Направить на согласование». </w:t>
      </w:r>
    </w:p>
    <w:p w:rsidR="0009785C" w:rsidRPr="000C6F6C" w:rsidRDefault="00546735" w:rsidP="00546735">
      <w:pPr>
        <w:pStyle w:val="a5"/>
        <w:tabs>
          <w:tab w:val="left" w:pos="851"/>
        </w:tabs>
        <w:spacing w:after="200" w:line="276" w:lineRule="auto"/>
        <w:ind w:left="0" w:firstLine="567"/>
      </w:pPr>
      <w:r>
        <w:t>В результате этих действий ЭД перейдут на статус «Согласование».</w:t>
      </w:r>
    </w:p>
    <w:p w:rsidR="0009785C" w:rsidRPr="000C6F6C" w:rsidRDefault="0009785C" w:rsidP="008F11DA">
      <w:pPr>
        <w:tabs>
          <w:tab w:val="left" w:pos="851"/>
        </w:tabs>
        <w:spacing w:after="200" w:line="276" w:lineRule="auto"/>
        <w:ind w:hanging="709"/>
      </w:pPr>
      <w:r>
        <w:rPr>
          <w:noProof/>
        </w:rPr>
        <w:drawing>
          <wp:inline distT="0" distB="0" distL="0" distR="0" wp14:anchorId="38DC6C9B" wp14:editId="7B3F4BF3">
            <wp:extent cx="6592186" cy="4973597"/>
            <wp:effectExtent l="0" t="0" r="0" b="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2006" cy="49734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785C" w:rsidRDefault="00546735" w:rsidP="00546735">
      <w:pPr>
        <w:pStyle w:val="a5"/>
        <w:numPr>
          <w:ilvl w:val="0"/>
          <w:numId w:val="14"/>
        </w:numPr>
        <w:tabs>
          <w:tab w:val="left" w:pos="851"/>
        </w:tabs>
        <w:spacing w:after="200" w:line="276" w:lineRule="auto"/>
        <w:ind w:left="0" w:firstLine="567"/>
      </w:pPr>
      <w:r>
        <w:t xml:space="preserve">Выделите галочками все Подпрограммы в соответствующей Программе, если подпрограммы предусмотрены. Если Программа не включает Подпрограмм, то этот шаг пропускается. </w:t>
      </w:r>
      <w:proofErr w:type="gramStart"/>
      <w:r>
        <w:t xml:space="preserve">Кликните правой кнопкой мыши по выделенным ЭД, в контекстном меню выберите действие «Передать ответственному исполнителю». </w:t>
      </w:r>
      <w:proofErr w:type="gramEnd"/>
    </w:p>
    <w:p w:rsidR="00546735" w:rsidRPr="000C6F6C" w:rsidRDefault="00546735" w:rsidP="00546735">
      <w:pPr>
        <w:pStyle w:val="a5"/>
        <w:tabs>
          <w:tab w:val="left" w:pos="851"/>
        </w:tabs>
        <w:spacing w:after="200" w:line="276" w:lineRule="auto"/>
        <w:ind w:left="567"/>
      </w:pPr>
      <w:r>
        <w:t>В результате ЭД перейдут на статус «Передан ответственному исполнителю».</w:t>
      </w:r>
    </w:p>
    <w:p w:rsidR="0009785C" w:rsidRDefault="0009785C" w:rsidP="008F11DA">
      <w:pPr>
        <w:tabs>
          <w:tab w:val="left" w:pos="851"/>
        </w:tabs>
        <w:spacing w:after="200" w:line="276" w:lineRule="auto"/>
        <w:ind w:hanging="709"/>
      </w:pPr>
      <w:r>
        <w:rPr>
          <w:noProof/>
        </w:rPr>
        <w:lastRenderedPageBreak/>
        <w:drawing>
          <wp:inline distT="0" distB="0" distL="0" distR="0" wp14:anchorId="46519AB8" wp14:editId="43A95EFC">
            <wp:extent cx="6549656" cy="4730502"/>
            <wp:effectExtent l="0" t="0" r="3810" b="0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9746" cy="4730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6735" w:rsidRDefault="00546735" w:rsidP="004A4A73">
      <w:pPr>
        <w:pStyle w:val="a5"/>
        <w:numPr>
          <w:ilvl w:val="0"/>
          <w:numId w:val="14"/>
        </w:numPr>
        <w:tabs>
          <w:tab w:val="left" w:pos="851"/>
        </w:tabs>
        <w:spacing w:after="200" w:line="276" w:lineRule="auto"/>
        <w:ind w:left="0" w:firstLine="567"/>
      </w:pPr>
      <w:r>
        <w:t xml:space="preserve">Выделите галочками все </w:t>
      </w:r>
      <w:r w:rsidR="004A4A73">
        <w:t>Подпрограммы</w:t>
      </w:r>
      <w:r>
        <w:t xml:space="preserve"> на статусе «</w:t>
      </w:r>
      <w:proofErr w:type="gramStart"/>
      <w:r>
        <w:t>Передан</w:t>
      </w:r>
      <w:proofErr w:type="gramEnd"/>
      <w:r>
        <w:t xml:space="preserve"> ответственному исполнителю», кликните по документам правой кнопкой мыши, в контекстном меню выберите действие «</w:t>
      </w:r>
      <w:r w:rsidR="009A6A9F">
        <w:t>Обработать</w:t>
      </w:r>
      <w:r>
        <w:t xml:space="preserve">». </w:t>
      </w:r>
    </w:p>
    <w:p w:rsidR="00546735" w:rsidRPr="000C6F6C" w:rsidRDefault="00546735" w:rsidP="004A4A73">
      <w:pPr>
        <w:pStyle w:val="a5"/>
        <w:tabs>
          <w:tab w:val="left" w:pos="851"/>
        </w:tabs>
        <w:spacing w:after="200" w:line="276" w:lineRule="auto"/>
        <w:ind w:left="0" w:firstLine="567"/>
      </w:pPr>
      <w:r>
        <w:t>В результате этих действий ЭД перейдут на статус «Согласование».</w:t>
      </w:r>
    </w:p>
    <w:p w:rsidR="00546735" w:rsidRPr="000C6F6C" w:rsidRDefault="00546735" w:rsidP="00546735">
      <w:pPr>
        <w:pStyle w:val="a5"/>
        <w:tabs>
          <w:tab w:val="left" w:pos="851"/>
        </w:tabs>
        <w:spacing w:after="200" w:line="276" w:lineRule="auto"/>
        <w:ind w:left="927"/>
      </w:pPr>
    </w:p>
    <w:p w:rsidR="0009785C" w:rsidRDefault="0009785C" w:rsidP="008F11DA">
      <w:pPr>
        <w:tabs>
          <w:tab w:val="left" w:pos="851"/>
        </w:tabs>
        <w:spacing w:after="200" w:line="276" w:lineRule="auto"/>
        <w:ind w:hanging="709"/>
      </w:pPr>
      <w:r>
        <w:rPr>
          <w:noProof/>
        </w:rPr>
        <w:lastRenderedPageBreak/>
        <w:drawing>
          <wp:inline distT="0" distB="0" distL="0" distR="0" wp14:anchorId="53ADB0BA" wp14:editId="4961BED7">
            <wp:extent cx="6551021" cy="4731488"/>
            <wp:effectExtent l="0" t="0" r="2540" b="0"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1021" cy="47314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6FD8" w:rsidRPr="000C6F6C" w:rsidRDefault="00D66FD8" w:rsidP="007E1B67">
      <w:pPr>
        <w:pStyle w:val="a5"/>
        <w:numPr>
          <w:ilvl w:val="0"/>
          <w:numId w:val="14"/>
        </w:numPr>
        <w:tabs>
          <w:tab w:val="left" w:pos="851"/>
        </w:tabs>
        <w:spacing w:after="200" w:line="276" w:lineRule="auto"/>
        <w:ind w:left="0" w:firstLine="567"/>
      </w:pPr>
      <w:r>
        <w:t>Теперь можно обрабатывать ЭД Программа</w:t>
      </w:r>
      <w:r w:rsidR="007E1B67">
        <w:t xml:space="preserve">. Для этого </w:t>
      </w:r>
      <w:proofErr w:type="gramStart"/>
      <w:r w:rsidR="007E1B67">
        <w:t>в</w:t>
      </w:r>
      <w:proofErr w:type="gramEnd"/>
      <w:r w:rsidR="007E1B67">
        <w:t xml:space="preserve"> </w:t>
      </w:r>
      <w:proofErr w:type="gramStart"/>
      <w:r w:rsidR="007E1B67">
        <w:t>ЭД</w:t>
      </w:r>
      <w:proofErr w:type="gramEnd"/>
      <w:r w:rsidR="007E1B67">
        <w:t xml:space="preserve"> Программа, в левом нижнем углу нажмите кнопку «Действия», в меню выберите действие «Передать ответственному исполнителю». В результате ЭД Программа перейдет в статус «Согласование». </w:t>
      </w:r>
    </w:p>
    <w:p w:rsidR="0009785C" w:rsidRDefault="0009785C" w:rsidP="008F11DA">
      <w:pPr>
        <w:tabs>
          <w:tab w:val="left" w:pos="851"/>
        </w:tabs>
        <w:spacing w:after="200" w:line="276" w:lineRule="auto"/>
        <w:ind w:hanging="709"/>
      </w:pPr>
      <w:r>
        <w:rPr>
          <w:noProof/>
        </w:rPr>
        <w:lastRenderedPageBreak/>
        <w:drawing>
          <wp:inline distT="0" distB="0" distL="0" distR="0" wp14:anchorId="45E30DD4" wp14:editId="3296620C">
            <wp:extent cx="6549656" cy="4723801"/>
            <wp:effectExtent l="0" t="0" r="3810" b="635"/>
            <wp:docPr id="66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5335" cy="47278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57D9" w:rsidRDefault="00FF5034" w:rsidP="00224F0A">
      <w:pPr>
        <w:tabs>
          <w:tab w:val="left" w:pos="851"/>
        </w:tabs>
        <w:spacing w:after="200" w:line="276" w:lineRule="auto"/>
        <w:ind w:firstLine="567"/>
      </w:pPr>
      <w:r>
        <w:t>Во время проверки компетентными органами</w:t>
      </w:r>
      <w:r w:rsidR="009557D9">
        <w:t xml:space="preserve"> (КЭР, ФО), при наличии замечаний, ЭД Программа будет отказана (статус «Отказан»), в поле «Комментарий»</w:t>
      </w:r>
      <w:r w:rsidR="00224F0A">
        <w:t xml:space="preserve"> </w:t>
      </w:r>
      <w:r w:rsidR="009557D9">
        <w:t>кратко оп</w:t>
      </w:r>
      <w:r w:rsidR="00224F0A">
        <w:t xml:space="preserve">исана суть вынесенных замечаний. </w:t>
      </w:r>
    </w:p>
    <w:p w:rsidR="00224F0A" w:rsidRDefault="00224F0A" w:rsidP="00224F0A">
      <w:pPr>
        <w:tabs>
          <w:tab w:val="left" w:pos="851"/>
        </w:tabs>
        <w:spacing w:after="200" w:line="276" w:lineRule="auto"/>
        <w:ind w:firstLine="567"/>
      </w:pPr>
      <w:r>
        <w:t>Ответственный исполнитель обязан устранить замечания и отправить ЭД повторно на «Согласование», следуя настоящей инструкции.</w:t>
      </w:r>
    </w:p>
    <w:p w:rsidR="00224F0A" w:rsidRDefault="00224F0A" w:rsidP="00224F0A">
      <w:pPr>
        <w:tabs>
          <w:tab w:val="left" w:pos="851"/>
        </w:tabs>
        <w:spacing w:after="200" w:line="276" w:lineRule="auto"/>
        <w:ind w:firstLine="567"/>
      </w:pPr>
      <w:r>
        <w:t xml:space="preserve">Чтобы устранить замечания, ЭД Программа и все нижестоящие документы, которых будут касаться изменения, нужно перевести на редактируемый статус («Формирование структуры программы»). Для этого </w:t>
      </w:r>
      <w:proofErr w:type="gramStart"/>
      <w:r>
        <w:t>в</w:t>
      </w:r>
      <w:proofErr w:type="gramEnd"/>
      <w:r>
        <w:t xml:space="preserve"> </w:t>
      </w:r>
      <w:proofErr w:type="gramStart"/>
      <w:r>
        <w:t>ЭД</w:t>
      </w:r>
      <w:proofErr w:type="gramEnd"/>
      <w:r>
        <w:t xml:space="preserve"> Программа, в левом нижнем углу, нажмите кнопку «Действия», выберите действие «Передать ответственному исполнителю». ЭД перейдет на статус «Передан ответственному исполнителю». </w:t>
      </w:r>
    </w:p>
    <w:p w:rsidR="00224F0A" w:rsidRDefault="00224F0A" w:rsidP="00224F0A">
      <w:pPr>
        <w:tabs>
          <w:tab w:val="left" w:pos="851"/>
        </w:tabs>
        <w:spacing w:after="200" w:line="276" w:lineRule="auto"/>
        <w:ind w:firstLine="567"/>
      </w:pPr>
      <w:r>
        <w:t xml:space="preserve"> При этом нижестоящие ЭД будут на статусе «Согласование», которое снимается действием «Снять согласование».</w:t>
      </w:r>
    </w:p>
    <w:p w:rsidR="00224F0A" w:rsidRDefault="00224F0A" w:rsidP="00224F0A">
      <w:pPr>
        <w:tabs>
          <w:tab w:val="left" w:pos="851"/>
        </w:tabs>
        <w:spacing w:after="200" w:line="276" w:lineRule="auto"/>
        <w:ind w:firstLine="567"/>
      </w:pPr>
      <w:r>
        <w:t>Снимается согласование сначала с вышестоящих документ</w:t>
      </w:r>
      <w:r w:rsidR="00BF718B">
        <w:t>ов.</w:t>
      </w:r>
      <w:r w:rsidR="00820A58">
        <w:t xml:space="preserve"> Далее, используя действия «Вернуть на редактирование» и «Отменить обработку», верните </w:t>
      </w:r>
      <w:r w:rsidR="005B1FFE">
        <w:t xml:space="preserve">нужный </w:t>
      </w:r>
      <w:r w:rsidR="00820A58">
        <w:t>ЭД на статус «Формирование структуры программы».</w:t>
      </w:r>
    </w:p>
    <w:p w:rsidR="00BF718B" w:rsidRDefault="00BF718B" w:rsidP="00224F0A">
      <w:pPr>
        <w:tabs>
          <w:tab w:val="left" w:pos="851"/>
        </w:tabs>
        <w:spacing w:after="200" w:line="276" w:lineRule="auto"/>
        <w:ind w:firstLine="567"/>
      </w:pPr>
      <w:r>
        <w:t>Если замечаний нет, то после успешного согласования в компетентных органах ЭД Программа будет находиться на статусе «</w:t>
      </w:r>
      <w:r w:rsidR="005B1FFE">
        <w:t>Согласован МЭ (КЭРИД) и  ФО</w:t>
      </w:r>
      <w:r>
        <w:t>»</w:t>
      </w:r>
      <w:r w:rsidR="005B1FFE">
        <w:t>. На этом статусе в меню «Действия» ЭД Программа будет доступно действие «Утвердить».</w:t>
      </w:r>
    </w:p>
    <w:p w:rsidR="005B1FFE" w:rsidRDefault="005B1FFE" w:rsidP="005B1FFE">
      <w:pPr>
        <w:tabs>
          <w:tab w:val="left" w:pos="851"/>
        </w:tabs>
        <w:spacing w:after="200" w:line="276" w:lineRule="auto"/>
        <w:ind w:hanging="567"/>
        <w:jc w:val="center"/>
      </w:pPr>
      <w:r>
        <w:rPr>
          <w:noProof/>
        </w:rPr>
        <w:lastRenderedPageBreak/>
        <w:drawing>
          <wp:inline distT="0" distB="0" distL="0" distR="0" wp14:anchorId="4E3C2CA4" wp14:editId="758977F3">
            <wp:extent cx="6485860" cy="4696227"/>
            <wp:effectExtent l="0" t="0" r="0" b="0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5860" cy="46962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1FFE" w:rsidRDefault="005B1FFE" w:rsidP="005B1FFE">
      <w:pPr>
        <w:tabs>
          <w:tab w:val="left" w:pos="709"/>
          <w:tab w:val="left" w:pos="993"/>
        </w:tabs>
        <w:spacing w:after="200" w:line="276" w:lineRule="auto"/>
        <w:ind w:firstLine="567"/>
      </w:pPr>
      <w:r>
        <w:t xml:space="preserve">После выбора этого действия откроется окно «Введите информацию об утверждении…», где нужно заполнить </w:t>
      </w:r>
      <w:r w:rsidR="00EC6C1B">
        <w:t xml:space="preserve">обязательные </w:t>
      </w:r>
      <w:r>
        <w:t>поля:</w:t>
      </w:r>
    </w:p>
    <w:p w:rsidR="005B1FFE" w:rsidRDefault="005B1FFE" w:rsidP="005B1FFE">
      <w:pPr>
        <w:pStyle w:val="a5"/>
        <w:numPr>
          <w:ilvl w:val="0"/>
          <w:numId w:val="18"/>
        </w:numPr>
        <w:tabs>
          <w:tab w:val="left" w:pos="-142"/>
          <w:tab w:val="left" w:pos="709"/>
        </w:tabs>
        <w:spacing w:after="200" w:line="276" w:lineRule="auto"/>
        <w:ind w:left="0" w:firstLine="567"/>
      </w:pPr>
      <w:r w:rsidRPr="005B1FFE">
        <w:rPr>
          <w:b/>
        </w:rPr>
        <w:t>Дата</w:t>
      </w:r>
      <w:r>
        <w:t xml:space="preserve"> – дата утверждения муниципальной программы</w:t>
      </w:r>
    </w:p>
    <w:p w:rsidR="005B1FFE" w:rsidRDefault="005B1FFE" w:rsidP="005B1FFE">
      <w:pPr>
        <w:pStyle w:val="a5"/>
        <w:numPr>
          <w:ilvl w:val="0"/>
          <w:numId w:val="17"/>
        </w:numPr>
        <w:tabs>
          <w:tab w:val="left" w:pos="-142"/>
          <w:tab w:val="left" w:pos="709"/>
        </w:tabs>
        <w:spacing w:after="200" w:line="276" w:lineRule="auto"/>
        <w:ind w:left="0" w:firstLine="567"/>
      </w:pPr>
      <w:r w:rsidRPr="005B1FFE">
        <w:rPr>
          <w:b/>
        </w:rPr>
        <w:t>НПА об утверждении программы</w:t>
      </w:r>
      <w:r>
        <w:t xml:space="preserve"> – нормативно-правовой акт, который была утверждена Программа, или внесенные в нее изменения. Выбирается из справочника «Нормативные правовые акты», справочник заполняется только администратором системы.</w:t>
      </w:r>
    </w:p>
    <w:p w:rsidR="005B1FFE" w:rsidRDefault="005B1FFE" w:rsidP="005B1FFE">
      <w:pPr>
        <w:tabs>
          <w:tab w:val="left" w:pos="851"/>
        </w:tabs>
        <w:spacing w:after="200" w:line="276" w:lineRule="auto"/>
        <w:ind w:hanging="567"/>
        <w:jc w:val="center"/>
      </w:pPr>
      <w:r>
        <w:rPr>
          <w:noProof/>
        </w:rPr>
        <w:drawing>
          <wp:inline distT="0" distB="0" distL="0" distR="0" wp14:anchorId="35CBA674" wp14:editId="60BD8FAC">
            <wp:extent cx="2637155" cy="1828800"/>
            <wp:effectExtent l="0" t="0" r="0" b="0"/>
            <wp:docPr id="68" name="Рисунок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7155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2125" w:rsidRDefault="00582125" w:rsidP="005B1FFE">
      <w:pPr>
        <w:tabs>
          <w:tab w:val="left" w:pos="851"/>
        </w:tabs>
        <w:spacing w:after="200" w:line="276" w:lineRule="auto"/>
        <w:ind w:hanging="567"/>
        <w:jc w:val="center"/>
      </w:pPr>
    </w:p>
    <w:p w:rsidR="00EC6C1B" w:rsidRDefault="00EC6C1B">
      <w:pPr>
        <w:spacing w:after="200" w:line="276" w:lineRule="auto"/>
      </w:pPr>
      <w:r>
        <w:br w:type="page"/>
      </w:r>
    </w:p>
    <w:p w:rsidR="00EC6C1B" w:rsidRPr="00EC6C1B" w:rsidRDefault="00EC6C1B" w:rsidP="000C5CB1">
      <w:pPr>
        <w:pStyle w:val="3"/>
        <w:numPr>
          <w:ilvl w:val="0"/>
          <w:numId w:val="2"/>
        </w:numPr>
        <w:pBdr>
          <w:bottom w:val="thinThickSmallGap" w:sz="12" w:space="0" w:color="943634"/>
        </w:pBdr>
      </w:pPr>
      <w:r>
        <w:rPr>
          <w:lang w:val="ru-RU"/>
        </w:rPr>
        <w:lastRenderedPageBreak/>
        <w:t>Внесение изменений</w:t>
      </w:r>
    </w:p>
    <w:p w:rsidR="005B1FFE" w:rsidRDefault="006C7EBB" w:rsidP="00EC6C1B">
      <w:pPr>
        <w:tabs>
          <w:tab w:val="left" w:pos="851"/>
        </w:tabs>
        <w:spacing w:after="200" w:line="276" w:lineRule="auto"/>
        <w:ind w:firstLine="567"/>
      </w:pPr>
      <w:r>
        <w:t>Подготовка</w:t>
      </w:r>
      <w:r w:rsidR="00EC6C1B">
        <w:t xml:space="preserve"> проекта изменений государственной (муниципальной) программы</w:t>
      </w:r>
      <w:r>
        <w:t>, в АЦК Планирование отражается внесением изменений в утвержденную версию Программы.</w:t>
      </w:r>
    </w:p>
    <w:p w:rsidR="006C7EBB" w:rsidRDefault="006C7EBB" w:rsidP="00EC6C1B">
      <w:pPr>
        <w:tabs>
          <w:tab w:val="left" w:pos="851"/>
        </w:tabs>
        <w:spacing w:after="200" w:line="276" w:lineRule="auto"/>
        <w:ind w:firstLine="567"/>
      </w:pPr>
      <w:r>
        <w:t>Для этого в меню «Действия» ЭД Программа нужно выбрать действие «Внести изменение»</w:t>
      </w:r>
    </w:p>
    <w:p w:rsidR="006C7EBB" w:rsidRDefault="006C7EBB" w:rsidP="006C7EBB">
      <w:pPr>
        <w:tabs>
          <w:tab w:val="left" w:pos="851"/>
        </w:tabs>
        <w:spacing w:after="200" w:line="276" w:lineRule="auto"/>
        <w:ind w:firstLine="567"/>
        <w:jc w:val="center"/>
      </w:pPr>
      <w:r>
        <w:rPr>
          <w:noProof/>
        </w:rPr>
        <w:drawing>
          <wp:inline distT="0" distB="0" distL="0" distR="0">
            <wp:extent cx="2668905" cy="2062480"/>
            <wp:effectExtent l="0" t="0" r="0" b="0"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8905" cy="2062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7EBB" w:rsidRDefault="006C7EBB" w:rsidP="006C7EBB">
      <w:pPr>
        <w:tabs>
          <w:tab w:val="left" w:pos="851"/>
        </w:tabs>
        <w:spacing w:after="200" w:line="276" w:lineRule="auto"/>
        <w:ind w:firstLine="567"/>
      </w:pPr>
      <w:r>
        <w:t>В открывшемся окне «Введите причину внесения изменений» заполните следующие поля:</w:t>
      </w:r>
    </w:p>
    <w:p w:rsidR="006C7EBB" w:rsidRDefault="006C7EBB" w:rsidP="006C7EBB">
      <w:pPr>
        <w:pStyle w:val="a5"/>
        <w:numPr>
          <w:ilvl w:val="0"/>
          <w:numId w:val="17"/>
        </w:numPr>
        <w:tabs>
          <w:tab w:val="left" w:pos="851"/>
        </w:tabs>
        <w:spacing w:after="200" w:line="276" w:lineRule="auto"/>
        <w:ind w:left="0" w:firstLine="567"/>
      </w:pPr>
      <w:r w:rsidRPr="006C7EBB">
        <w:rPr>
          <w:b/>
        </w:rPr>
        <w:t xml:space="preserve">Наименование причины </w:t>
      </w:r>
      <w:r>
        <w:t>– выбирается из справочника «Причины внесения изменений». Справочник редактируется пользователем.</w:t>
      </w:r>
    </w:p>
    <w:p w:rsidR="006C7EBB" w:rsidRDefault="006C7EBB" w:rsidP="006C7EBB">
      <w:pPr>
        <w:pStyle w:val="a5"/>
        <w:numPr>
          <w:ilvl w:val="0"/>
          <w:numId w:val="17"/>
        </w:numPr>
        <w:tabs>
          <w:tab w:val="left" w:pos="851"/>
        </w:tabs>
        <w:spacing w:after="200" w:line="276" w:lineRule="auto"/>
        <w:ind w:left="0" w:firstLine="567"/>
      </w:pPr>
      <w:r>
        <w:rPr>
          <w:b/>
        </w:rPr>
        <w:t xml:space="preserve">На дату </w:t>
      </w:r>
      <w:r>
        <w:t>–</w:t>
      </w:r>
      <w:r w:rsidRPr="006C7EBB">
        <w:t xml:space="preserve"> </w:t>
      </w:r>
      <w:r>
        <w:t>дата подготовки проекта изменений</w:t>
      </w:r>
    </w:p>
    <w:p w:rsidR="006C7EBB" w:rsidRDefault="006C7EBB" w:rsidP="006C7EBB">
      <w:pPr>
        <w:pStyle w:val="a5"/>
        <w:numPr>
          <w:ilvl w:val="0"/>
          <w:numId w:val="17"/>
        </w:numPr>
        <w:tabs>
          <w:tab w:val="left" w:pos="851"/>
        </w:tabs>
        <w:spacing w:after="200" w:line="276" w:lineRule="auto"/>
        <w:ind w:left="0" w:firstLine="567"/>
      </w:pPr>
      <w:r>
        <w:rPr>
          <w:b/>
        </w:rPr>
        <w:t xml:space="preserve">НПА об утверждении программы </w:t>
      </w:r>
      <w:r>
        <w:t>– выбирается из справочника «</w:t>
      </w:r>
      <w:r w:rsidR="006B390C">
        <w:t>Нормативные правовые акты», справочник заполняется администратором системы</w:t>
      </w:r>
    </w:p>
    <w:p w:rsidR="006B390C" w:rsidRDefault="006B390C" w:rsidP="006C7EBB">
      <w:pPr>
        <w:pStyle w:val="a5"/>
        <w:numPr>
          <w:ilvl w:val="0"/>
          <w:numId w:val="17"/>
        </w:numPr>
        <w:tabs>
          <w:tab w:val="left" w:pos="851"/>
        </w:tabs>
        <w:spacing w:after="200" w:line="276" w:lineRule="auto"/>
        <w:ind w:left="0" w:firstLine="567"/>
      </w:pPr>
      <w:r>
        <w:rPr>
          <w:b/>
        </w:rPr>
        <w:t xml:space="preserve">Суть изменения </w:t>
      </w:r>
      <w:r>
        <w:t>– краткое описание сути вносимых изменений (ручной ввод).</w:t>
      </w:r>
    </w:p>
    <w:p w:rsidR="006C7EBB" w:rsidRDefault="006C7EBB" w:rsidP="006B390C">
      <w:pPr>
        <w:tabs>
          <w:tab w:val="left" w:pos="851"/>
        </w:tabs>
        <w:spacing w:after="200" w:line="276" w:lineRule="auto"/>
        <w:ind w:firstLine="567"/>
        <w:jc w:val="center"/>
      </w:pPr>
      <w:r>
        <w:rPr>
          <w:noProof/>
        </w:rPr>
        <w:drawing>
          <wp:inline distT="0" distB="0" distL="0" distR="0" wp14:anchorId="0550F2E5" wp14:editId="0D82E30F">
            <wp:extent cx="2800350" cy="2419350"/>
            <wp:effectExtent l="0" t="0" r="0" b="0"/>
            <wp:docPr id="7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2800350" cy="2419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390C" w:rsidRDefault="006B390C" w:rsidP="006B390C">
      <w:pPr>
        <w:tabs>
          <w:tab w:val="left" w:pos="851"/>
        </w:tabs>
        <w:spacing w:after="200" w:line="276" w:lineRule="auto"/>
        <w:ind w:firstLine="567"/>
      </w:pPr>
      <w:r>
        <w:t>ЭД перейдет на статус «Внесение изменений», информация о причинах внесения изменений будет отражена в этой версии ЭД на вкладке «Причины внесения изменений».</w:t>
      </w:r>
    </w:p>
    <w:p w:rsidR="001C36E1" w:rsidRDefault="006B390C" w:rsidP="006B390C">
      <w:pPr>
        <w:tabs>
          <w:tab w:val="left" w:pos="851"/>
        </w:tabs>
        <w:spacing w:after="200" w:line="276" w:lineRule="auto"/>
        <w:ind w:firstLine="567"/>
      </w:pPr>
      <w:r>
        <w:lastRenderedPageBreak/>
        <w:t>Теперь в меню «Действия» ЭД Программа выбираем действие «Изменить»</w:t>
      </w:r>
      <w:r w:rsidR="001C36E1">
        <w:t xml:space="preserve">. Открывается </w:t>
      </w:r>
      <w:r>
        <w:t>новое окно «Государственная (муниципальная) программа (редактирование)» на статусе «Формирование структуры программы»</w:t>
      </w:r>
      <w:r w:rsidR="001C36E1">
        <w:t xml:space="preserve">. </w:t>
      </w:r>
    </w:p>
    <w:p w:rsidR="006B390C" w:rsidRDefault="001C36E1" w:rsidP="006B390C">
      <w:pPr>
        <w:tabs>
          <w:tab w:val="left" w:pos="851"/>
        </w:tabs>
        <w:spacing w:after="200" w:line="276" w:lineRule="auto"/>
        <w:ind w:firstLine="567"/>
      </w:pPr>
      <w:r>
        <w:t xml:space="preserve">Все нижестоящие документы все еще находятся на статусе «Внесение изменений», нужно выполнить действие «Изменить» с </w:t>
      </w:r>
      <w:proofErr w:type="gramStart"/>
      <w:r>
        <w:t>нужным</w:t>
      </w:r>
      <w:proofErr w:type="gramEnd"/>
      <w:r>
        <w:t xml:space="preserve"> ЭД.</w:t>
      </w:r>
    </w:p>
    <w:p w:rsidR="001C36E1" w:rsidRDefault="001C36E1" w:rsidP="006B390C">
      <w:pPr>
        <w:tabs>
          <w:tab w:val="left" w:pos="851"/>
        </w:tabs>
        <w:spacing w:after="200" w:line="276" w:lineRule="auto"/>
        <w:ind w:firstLine="567"/>
      </w:pPr>
      <w:r>
        <w:t xml:space="preserve">После согласования и утверждения созданной версии ЭД, предыдущая версия перейдет на статус «Архив» и будет доступна только для просмотра. </w:t>
      </w:r>
    </w:p>
    <w:p w:rsidR="001C36E1" w:rsidRPr="006C7EBB" w:rsidRDefault="001C36E1" w:rsidP="006B390C">
      <w:pPr>
        <w:tabs>
          <w:tab w:val="left" w:pos="851"/>
        </w:tabs>
        <w:spacing w:after="200" w:line="276" w:lineRule="auto"/>
        <w:ind w:firstLine="567"/>
      </w:pPr>
    </w:p>
    <w:sectPr w:rsidR="001C36E1" w:rsidRPr="006C7EB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B0172F"/>
    <w:multiLevelType w:val="multilevel"/>
    <w:tmpl w:val="BAFA939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pStyle w:val="3"/>
      <w:lvlText w:val="%1.%2."/>
      <w:lvlJc w:val="left"/>
      <w:pPr>
        <w:ind w:left="594" w:hanging="432"/>
      </w:pPr>
    </w:lvl>
    <w:lvl w:ilvl="2">
      <w:start w:val="1"/>
      <w:numFmt w:val="decimal"/>
      <w:lvlText w:val="%1.%2.%3."/>
      <w:lvlJc w:val="left"/>
      <w:pPr>
        <w:ind w:left="1026" w:hanging="504"/>
      </w:pPr>
    </w:lvl>
    <w:lvl w:ilvl="3">
      <w:start w:val="1"/>
      <w:numFmt w:val="decimal"/>
      <w:lvlText w:val="%1.%2.%3.%4."/>
      <w:lvlJc w:val="left"/>
      <w:pPr>
        <w:ind w:left="1530" w:hanging="648"/>
      </w:pPr>
    </w:lvl>
    <w:lvl w:ilvl="4">
      <w:start w:val="1"/>
      <w:numFmt w:val="decimal"/>
      <w:lvlText w:val="%1.%2.%3.%4.%5."/>
      <w:lvlJc w:val="left"/>
      <w:pPr>
        <w:ind w:left="2034" w:hanging="792"/>
      </w:pPr>
    </w:lvl>
    <w:lvl w:ilvl="5">
      <w:start w:val="1"/>
      <w:numFmt w:val="decimal"/>
      <w:lvlText w:val="%1.%2.%3.%4.%5.%6."/>
      <w:lvlJc w:val="left"/>
      <w:pPr>
        <w:ind w:left="2538" w:hanging="936"/>
      </w:pPr>
    </w:lvl>
    <w:lvl w:ilvl="6">
      <w:start w:val="1"/>
      <w:numFmt w:val="decimal"/>
      <w:lvlText w:val="%1.%2.%3.%4.%5.%6.%7."/>
      <w:lvlJc w:val="left"/>
      <w:pPr>
        <w:ind w:left="3042" w:hanging="1080"/>
      </w:pPr>
    </w:lvl>
    <w:lvl w:ilvl="7">
      <w:start w:val="1"/>
      <w:numFmt w:val="decimal"/>
      <w:lvlText w:val="%1.%2.%3.%4.%5.%6.%7.%8."/>
      <w:lvlJc w:val="left"/>
      <w:pPr>
        <w:ind w:left="3546" w:hanging="1224"/>
      </w:pPr>
    </w:lvl>
    <w:lvl w:ilvl="8">
      <w:start w:val="1"/>
      <w:numFmt w:val="decimal"/>
      <w:lvlText w:val="%1.%2.%3.%4.%5.%6.%7.%8.%9."/>
      <w:lvlJc w:val="left"/>
      <w:pPr>
        <w:ind w:left="4122" w:hanging="1440"/>
      </w:pPr>
    </w:lvl>
  </w:abstractNum>
  <w:abstractNum w:abstractNumId="1">
    <w:nsid w:val="07D36278"/>
    <w:multiLevelType w:val="hybridMultilevel"/>
    <w:tmpl w:val="23BC68F0"/>
    <w:lvl w:ilvl="0" w:tplc="7F6E23F0">
      <w:start w:val="1"/>
      <w:numFmt w:val="decimal"/>
      <w:lvlText w:val="%1."/>
      <w:lvlJc w:val="left"/>
      <w:pPr>
        <w:ind w:left="522" w:hanging="360"/>
      </w:pPr>
    </w:lvl>
    <w:lvl w:ilvl="1" w:tplc="04190019">
      <w:start w:val="1"/>
      <w:numFmt w:val="lowerLetter"/>
      <w:lvlText w:val="%2."/>
      <w:lvlJc w:val="left"/>
      <w:pPr>
        <w:ind w:left="1242" w:hanging="360"/>
      </w:pPr>
    </w:lvl>
    <w:lvl w:ilvl="2" w:tplc="0419001B">
      <w:start w:val="1"/>
      <w:numFmt w:val="lowerRoman"/>
      <w:lvlText w:val="%3."/>
      <w:lvlJc w:val="right"/>
      <w:pPr>
        <w:ind w:left="1962" w:hanging="180"/>
      </w:pPr>
    </w:lvl>
    <w:lvl w:ilvl="3" w:tplc="0419000F">
      <w:start w:val="1"/>
      <w:numFmt w:val="decimal"/>
      <w:lvlText w:val="%4."/>
      <w:lvlJc w:val="left"/>
      <w:pPr>
        <w:ind w:left="2682" w:hanging="360"/>
      </w:pPr>
    </w:lvl>
    <w:lvl w:ilvl="4" w:tplc="04190019">
      <w:start w:val="1"/>
      <w:numFmt w:val="lowerLetter"/>
      <w:lvlText w:val="%5."/>
      <w:lvlJc w:val="left"/>
      <w:pPr>
        <w:ind w:left="3402" w:hanging="360"/>
      </w:pPr>
    </w:lvl>
    <w:lvl w:ilvl="5" w:tplc="0419001B">
      <w:start w:val="1"/>
      <w:numFmt w:val="lowerRoman"/>
      <w:lvlText w:val="%6."/>
      <w:lvlJc w:val="right"/>
      <w:pPr>
        <w:ind w:left="4122" w:hanging="180"/>
      </w:pPr>
    </w:lvl>
    <w:lvl w:ilvl="6" w:tplc="0419000F">
      <w:start w:val="1"/>
      <w:numFmt w:val="decimal"/>
      <w:lvlText w:val="%7."/>
      <w:lvlJc w:val="left"/>
      <w:pPr>
        <w:ind w:left="4842" w:hanging="360"/>
      </w:pPr>
    </w:lvl>
    <w:lvl w:ilvl="7" w:tplc="04190019">
      <w:start w:val="1"/>
      <w:numFmt w:val="lowerLetter"/>
      <w:lvlText w:val="%8."/>
      <w:lvlJc w:val="left"/>
      <w:pPr>
        <w:ind w:left="5562" w:hanging="360"/>
      </w:pPr>
    </w:lvl>
    <w:lvl w:ilvl="8" w:tplc="0419001B">
      <w:start w:val="1"/>
      <w:numFmt w:val="lowerRoman"/>
      <w:lvlText w:val="%9."/>
      <w:lvlJc w:val="right"/>
      <w:pPr>
        <w:ind w:left="6282" w:hanging="180"/>
      </w:pPr>
    </w:lvl>
  </w:abstractNum>
  <w:abstractNum w:abstractNumId="2">
    <w:nsid w:val="0F6F44BC"/>
    <w:multiLevelType w:val="hybridMultilevel"/>
    <w:tmpl w:val="5876055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6C07887"/>
    <w:multiLevelType w:val="hybridMultilevel"/>
    <w:tmpl w:val="B11297F8"/>
    <w:lvl w:ilvl="0" w:tplc="9516E4C4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>
    <w:nsid w:val="19AA450E"/>
    <w:multiLevelType w:val="hybridMultilevel"/>
    <w:tmpl w:val="23BC68F0"/>
    <w:lvl w:ilvl="0" w:tplc="7F6E23F0">
      <w:start w:val="1"/>
      <w:numFmt w:val="decimal"/>
      <w:lvlText w:val="%1."/>
      <w:lvlJc w:val="left"/>
      <w:pPr>
        <w:ind w:left="522" w:hanging="360"/>
      </w:pPr>
    </w:lvl>
    <w:lvl w:ilvl="1" w:tplc="04190019">
      <w:start w:val="1"/>
      <w:numFmt w:val="lowerLetter"/>
      <w:lvlText w:val="%2."/>
      <w:lvlJc w:val="left"/>
      <w:pPr>
        <w:ind w:left="1242" w:hanging="360"/>
      </w:pPr>
    </w:lvl>
    <w:lvl w:ilvl="2" w:tplc="0419001B">
      <w:start w:val="1"/>
      <w:numFmt w:val="lowerRoman"/>
      <w:lvlText w:val="%3."/>
      <w:lvlJc w:val="right"/>
      <w:pPr>
        <w:ind w:left="1962" w:hanging="180"/>
      </w:pPr>
    </w:lvl>
    <w:lvl w:ilvl="3" w:tplc="0419000F">
      <w:start w:val="1"/>
      <w:numFmt w:val="decimal"/>
      <w:lvlText w:val="%4."/>
      <w:lvlJc w:val="left"/>
      <w:pPr>
        <w:ind w:left="2682" w:hanging="360"/>
      </w:pPr>
    </w:lvl>
    <w:lvl w:ilvl="4" w:tplc="04190019">
      <w:start w:val="1"/>
      <w:numFmt w:val="lowerLetter"/>
      <w:lvlText w:val="%5."/>
      <w:lvlJc w:val="left"/>
      <w:pPr>
        <w:ind w:left="3402" w:hanging="360"/>
      </w:pPr>
    </w:lvl>
    <w:lvl w:ilvl="5" w:tplc="0419001B">
      <w:start w:val="1"/>
      <w:numFmt w:val="lowerRoman"/>
      <w:lvlText w:val="%6."/>
      <w:lvlJc w:val="right"/>
      <w:pPr>
        <w:ind w:left="4122" w:hanging="180"/>
      </w:pPr>
    </w:lvl>
    <w:lvl w:ilvl="6" w:tplc="0419000F">
      <w:start w:val="1"/>
      <w:numFmt w:val="decimal"/>
      <w:lvlText w:val="%7."/>
      <w:lvlJc w:val="left"/>
      <w:pPr>
        <w:ind w:left="4842" w:hanging="360"/>
      </w:pPr>
    </w:lvl>
    <w:lvl w:ilvl="7" w:tplc="04190019">
      <w:start w:val="1"/>
      <w:numFmt w:val="lowerLetter"/>
      <w:lvlText w:val="%8."/>
      <w:lvlJc w:val="left"/>
      <w:pPr>
        <w:ind w:left="5562" w:hanging="360"/>
      </w:pPr>
    </w:lvl>
    <w:lvl w:ilvl="8" w:tplc="0419001B">
      <w:start w:val="1"/>
      <w:numFmt w:val="lowerRoman"/>
      <w:lvlText w:val="%9."/>
      <w:lvlJc w:val="right"/>
      <w:pPr>
        <w:ind w:left="6282" w:hanging="180"/>
      </w:pPr>
    </w:lvl>
  </w:abstractNum>
  <w:abstractNum w:abstractNumId="5">
    <w:nsid w:val="1E544429"/>
    <w:multiLevelType w:val="hybridMultilevel"/>
    <w:tmpl w:val="23BC68F0"/>
    <w:lvl w:ilvl="0" w:tplc="7F6E23F0">
      <w:start w:val="1"/>
      <w:numFmt w:val="decimal"/>
      <w:lvlText w:val="%1."/>
      <w:lvlJc w:val="left"/>
      <w:pPr>
        <w:ind w:left="522" w:hanging="360"/>
      </w:pPr>
    </w:lvl>
    <w:lvl w:ilvl="1" w:tplc="04190019">
      <w:start w:val="1"/>
      <w:numFmt w:val="lowerLetter"/>
      <w:lvlText w:val="%2."/>
      <w:lvlJc w:val="left"/>
      <w:pPr>
        <w:ind w:left="1242" w:hanging="360"/>
      </w:pPr>
    </w:lvl>
    <w:lvl w:ilvl="2" w:tplc="0419001B">
      <w:start w:val="1"/>
      <w:numFmt w:val="lowerRoman"/>
      <w:lvlText w:val="%3."/>
      <w:lvlJc w:val="right"/>
      <w:pPr>
        <w:ind w:left="1962" w:hanging="180"/>
      </w:pPr>
    </w:lvl>
    <w:lvl w:ilvl="3" w:tplc="0419000F">
      <w:start w:val="1"/>
      <w:numFmt w:val="decimal"/>
      <w:lvlText w:val="%4."/>
      <w:lvlJc w:val="left"/>
      <w:pPr>
        <w:ind w:left="2682" w:hanging="360"/>
      </w:pPr>
    </w:lvl>
    <w:lvl w:ilvl="4" w:tplc="04190019">
      <w:start w:val="1"/>
      <w:numFmt w:val="lowerLetter"/>
      <w:lvlText w:val="%5."/>
      <w:lvlJc w:val="left"/>
      <w:pPr>
        <w:ind w:left="3402" w:hanging="360"/>
      </w:pPr>
    </w:lvl>
    <w:lvl w:ilvl="5" w:tplc="0419001B">
      <w:start w:val="1"/>
      <w:numFmt w:val="lowerRoman"/>
      <w:lvlText w:val="%6."/>
      <w:lvlJc w:val="right"/>
      <w:pPr>
        <w:ind w:left="4122" w:hanging="180"/>
      </w:pPr>
    </w:lvl>
    <w:lvl w:ilvl="6" w:tplc="0419000F">
      <w:start w:val="1"/>
      <w:numFmt w:val="decimal"/>
      <w:lvlText w:val="%7."/>
      <w:lvlJc w:val="left"/>
      <w:pPr>
        <w:ind w:left="4842" w:hanging="360"/>
      </w:pPr>
    </w:lvl>
    <w:lvl w:ilvl="7" w:tplc="04190019">
      <w:start w:val="1"/>
      <w:numFmt w:val="lowerLetter"/>
      <w:lvlText w:val="%8."/>
      <w:lvlJc w:val="left"/>
      <w:pPr>
        <w:ind w:left="5562" w:hanging="360"/>
      </w:pPr>
    </w:lvl>
    <w:lvl w:ilvl="8" w:tplc="0419001B">
      <w:start w:val="1"/>
      <w:numFmt w:val="lowerRoman"/>
      <w:lvlText w:val="%9."/>
      <w:lvlJc w:val="right"/>
      <w:pPr>
        <w:ind w:left="6282" w:hanging="180"/>
      </w:pPr>
    </w:lvl>
  </w:abstractNum>
  <w:abstractNum w:abstractNumId="6">
    <w:nsid w:val="2A693ABA"/>
    <w:multiLevelType w:val="hybridMultilevel"/>
    <w:tmpl w:val="23BC68F0"/>
    <w:lvl w:ilvl="0" w:tplc="7F6E23F0">
      <w:start w:val="1"/>
      <w:numFmt w:val="decimal"/>
      <w:lvlText w:val="%1."/>
      <w:lvlJc w:val="left"/>
      <w:pPr>
        <w:ind w:left="522" w:hanging="360"/>
      </w:pPr>
    </w:lvl>
    <w:lvl w:ilvl="1" w:tplc="04190019">
      <w:start w:val="1"/>
      <w:numFmt w:val="lowerLetter"/>
      <w:lvlText w:val="%2."/>
      <w:lvlJc w:val="left"/>
      <w:pPr>
        <w:ind w:left="1242" w:hanging="360"/>
      </w:pPr>
    </w:lvl>
    <w:lvl w:ilvl="2" w:tplc="0419001B">
      <w:start w:val="1"/>
      <w:numFmt w:val="lowerRoman"/>
      <w:lvlText w:val="%3."/>
      <w:lvlJc w:val="right"/>
      <w:pPr>
        <w:ind w:left="1962" w:hanging="180"/>
      </w:pPr>
    </w:lvl>
    <w:lvl w:ilvl="3" w:tplc="0419000F">
      <w:start w:val="1"/>
      <w:numFmt w:val="decimal"/>
      <w:lvlText w:val="%4."/>
      <w:lvlJc w:val="left"/>
      <w:pPr>
        <w:ind w:left="2682" w:hanging="360"/>
      </w:pPr>
    </w:lvl>
    <w:lvl w:ilvl="4" w:tplc="04190019">
      <w:start w:val="1"/>
      <w:numFmt w:val="lowerLetter"/>
      <w:lvlText w:val="%5."/>
      <w:lvlJc w:val="left"/>
      <w:pPr>
        <w:ind w:left="3402" w:hanging="360"/>
      </w:pPr>
    </w:lvl>
    <w:lvl w:ilvl="5" w:tplc="0419001B">
      <w:start w:val="1"/>
      <w:numFmt w:val="lowerRoman"/>
      <w:lvlText w:val="%6."/>
      <w:lvlJc w:val="right"/>
      <w:pPr>
        <w:ind w:left="4122" w:hanging="180"/>
      </w:pPr>
    </w:lvl>
    <w:lvl w:ilvl="6" w:tplc="0419000F">
      <w:start w:val="1"/>
      <w:numFmt w:val="decimal"/>
      <w:lvlText w:val="%7."/>
      <w:lvlJc w:val="left"/>
      <w:pPr>
        <w:ind w:left="4842" w:hanging="360"/>
      </w:pPr>
    </w:lvl>
    <w:lvl w:ilvl="7" w:tplc="04190019">
      <w:start w:val="1"/>
      <w:numFmt w:val="lowerLetter"/>
      <w:lvlText w:val="%8."/>
      <w:lvlJc w:val="left"/>
      <w:pPr>
        <w:ind w:left="5562" w:hanging="360"/>
      </w:pPr>
    </w:lvl>
    <w:lvl w:ilvl="8" w:tplc="0419001B">
      <w:start w:val="1"/>
      <w:numFmt w:val="lowerRoman"/>
      <w:lvlText w:val="%9."/>
      <w:lvlJc w:val="right"/>
      <w:pPr>
        <w:ind w:left="6282" w:hanging="180"/>
      </w:pPr>
    </w:lvl>
  </w:abstractNum>
  <w:abstractNum w:abstractNumId="7">
    <w:nsid w:val="2BBD259E"/>
    <w:multiLevelType w:val="hybridMultilevel"/>
    <w:tmpl w:val="23BC68F0"/>
    <w:lvl w:ilvl="0" w:tplc="7F6E23F0">
      <w:start w:val="1"/>
      <w:numFmt w:val="decimal"/>
      <w:lvlText w:val="%1."/>
      <w:lvlJc w:val="left"/>
      <w:pPr>
        <w:ind w:left="522" w:hanging="360"/>
      </w:pPr>
    </w:lvl>
    <w:lvl w:ilvl="1" w:tplc="04190019">
      <w:start w:val="1"/>
      <w:numFmt w:val="lowerLetter"/>
      <w:lvlText w:val="%2."/>
      <w:lvlJc w:val="left"/>
      <w:pPr>
        <w:ind w:left="1242" w:hanging="360"/>
      </w:pPr>
    </w:lvl>
    <w:lvl w:ilvl="2" w:tplc="0419001B">
      <w:start w:val="1"/>
      <w:numFmt w:val="lowerRoman"/>
      <w:lvlText w:val="%3."/>
      <w:lvlJc w:val="right"/>
      <w:pPr>
        <w:ind w:left="1962" w:hanging="180"/>
      </w:pPr>
    </w:lvl>
    <w:lvl w:ilvl="3" w:tplc="0419000F">
      <w:start w:val="1"/>
      <w:numFmt w:val="decimal"/>
      <w:lvlText w:val="%4."/>
      <w:lvlJc w:val="left"/>
      <w:pPr>
        <w:ind w:left="2682" w:hanging="360"/>
      </w:pPr>
    </w:lvl>
    <w:lvl w:ilvl="4" w:tplc="04190019">
      <w:start w:val="1"/>
      <w:numFmt w:val="lowerLetter"/>
      <w:lvlText w:val="%5."/>
      <w:lvlJc w:val="left"/>
      <w:pPr>
        <w:ind w:left="3402" w:hanging="360"/>
      </w:pPr>
    </w:lvl>
    <w:lvl w:ilvl="5" w:tplc="0419001B">
      <w:start w:val="1"/>
      <w:numFmt w:val="lowerRoman"/>
      <w:lvlText w:val="%6."/>
      <w:lvlJc w:val="right"/>
      <w:pPr>
        <w:ind w:left="4122" w:hanging="180"/>
      </w:pPr>
    </w:lvl>
    <w:lvl w:ilvl="6" w:tplc="0419000F">
      <w:start w:val="1"/>
      <w:numFmt w:val="decimal"/>
      <w:lvlText w:val="%7."/>
      <w:lvlJc w:val="left"/>
      <w:pPr>
        <w:ind w:left="4842" w:hanging="360"/>
      </w:pPr>
    </w:lvl>
    <w:lvl w:ilvl="7" w:tplc="04190019">
      <w:start w:val="1"/>
      <w:numFmt w:val="lowerLetter"/>
      <w:lvlText w:val="%8."/>
      <w:lvlJc w:val="left"/>
      <w:pPr>
        <w:ind w:left="5562" w:hanging="360"/>
      </w:pPr>
    </w:lvl>
    <w:lvl w:ilvl="8" w:tplc="0419001B">
      <w:start w:val="1"/>
      <w:numFmt w:val="lowerRoman"/>
      <w:lvlText w:val="%9."/>
      <w:lvlJc w:val="right"/>
      <w:pPr>
        <w:ind w:left="6282" w:hanging="180"/>
      </w:pPr>
    </w:lvl>
  </w:abstractNum>
  <w:abstractNum w:abstractNumId="8">
    <w:nsid w:val="2E8842B2"/>
    <w:multiLevelType w:val="hybridMultilevel"/>
    <w:tmpl w:val="EFD0C0FC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>
    <w:nsid w:val="37626113"/>
    <w:multiLevelType w:val="hybridMultilevel"/>
    <w:tmpl w:val="D49634C6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>
    <w:nsid w:val="378E08AE"/>
    <w:multiLevelType w:val="hybridMultilevel"/>
    <w:tmpl w:val="B11297F8"/>
    <w:lvl w:ilvl="0" w:tplc="9516E4C4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1">
    <w:nsid w:val="44D8571C"/>
    <w:multiLevelType w:val="hybridMultilevel"/>
    <w:tmpl w:val="6E5A0924"/>
    <w:lvl w:ilvl="0" w:tplc="29A05EE2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2">
    <w:nsid w:val="4E2F20F2"/>
    <w:multiLevelType w:val="hybridMultilevel"/>
    <w:tmpl w:val="23BC68F0"/>
    <w:lvl w:ilvl="0" w:tplc="7F6E23F0">
      <w:start w:val="1"/>
      <w:numFmt w:val="decimal"/>
      <w:lvlText w:val="%1."/>
      <w:lvlJc w:val="left"/>
      <w:pPr>
        <w:ind w:left="522" w:hanging="360"/>
      </w:pPr>
    </w:lvl>
    <w:lvl w:ilvl="1" w:tplc="04190019">
      <w:start w:val="1"/>
      <w:numFmt w:val="lowerLetter"/>
      <w:lvlText w:val="%2."/>
      <w:lvlJc w:val="left"/>
      <w:pPr>
        <w:ind w:left="1242" w:hanging="360"/>
      </w:pPr>
    </w:lvl>
    <w:lvl w:ilvl="2" w:tplc="0419001B">
      <w:start w:val="1"/>
      <w:numFmt w:val="lowerRoman"/>
      <w:lvlText w:val="%3."/>
      <w:lvlJc w:val="right"/>
      <w:pPr>
        <w:ind w:left="1962" w:hanging="180"/>
      </w:pPr>
    </w:lvl>
    <w:lvl w:ilvl="3" w:tplc="0419000F">
      <w:start w:val="1"/>
      <w:numFmt w:val="decimal"/>
      <w:lvlText w:val="%4."/>
      <w:lvlJc w:val="left"/>
      <w:pPr>
        <w:ind w:left="2682" w:hanging="360"/>
      </w:pPr>
    </w:lvl>
    <w:lvl w:ilvl="4" w:tplc="04190019">
      <w:start w:val="1"/>
      <w:numFmt w:val="lowerLetter"/>
      <w:lvlText w:val="%5."/>
      <w:lvlJc w:val="left"/>
      <w:pPr>
        <w:ind w:left="3402" w:hanging="360"/>
      </w:pPr>
    </w:lvl>
    <w:lvl w:ilvl="5" w:tplc="0419001B">
      <w:start w:val="1"/>
      <w:numFmt w:val="lowerRoman"/>
      <w:lvlText w:val="%6."/>
      <w:lvlJc w:val="right"/>
      <w:pPr>
        <w:ind w:left="4122" w:hanging="180"/>
      </w:pPr>
    </w:lvl>
    <w:lvl w:ilvl="6" w:tplc="0419000F">
      <w:start w:val="1"/>
      <w:numFmt w:val="decimal"/>
      <w:lvlText w:val="%7."/>
      <w:lvlJc w:val="left"/>
      <w:pPr>
        <w:ind w:left="4842" w:hanging="360"/>
      </w:pPr>
    </w:lvl>
    <w:lvl w:ilvl="7" w:tplc="04190019">
      <w:start w:val="1"/>
      <w:numFmt w:val="lowerLetter"/>
      <w:lvlText w:val="%8."/>
      <w:lvlJc w:val="left"/>
      <w:pPr>
        <w:ind w:left="5562" w:hanging="360"/>
      </w:pPr>
    </w:lvl>
    <w:lvl w:ilvl="8" w:tplc="0419001B">
      <w:start w:val="1"/>
      <w:numFmt w:val="lowerRoman"/>
      <w:lvlText w:val="%9."/>
      <w:lvlJc w:val="right"/>
      <w:pPr>
        <w:ind w:left="6282" w:hanging="180"/>
      </w:pPr>
    </w:lvl>
  </w:abstractNum>
  <w:abstractNum w:abstractNumId="13">
    <w:nsid w:val="5C433AA8"/>
    <w:multiLevelType w:val="hybridMultilevel"/>
    <w:tmpl w:val="23BC68F0"/>
    <w:lvl w:ilvl="0" w:tplc="7F6E23F0">
      <w:start w:val="1"/>
      <w:numFmt w:val="decimal"/>
      <w:lvlText w:val="%1."/>
      <w:lvlJc w:val="left"/>
      <w:pPr>
        <w:ind w:left="522" w:hanging="360"/>
      </w:pPr>
    </w:lvl>
    <w:lvl w:ilvl="1" w:tplc="04190019">
      <w:start w:val="1"/>
      <w:numFmt w:val="lowerLetter"/>
      <w:lvlText w:val="%2."/>
      <w:lvlJc w:val="left"/>
      <w:pPr>
        <w:ind w:left="1242" w:hanging="360"/>
      </w:pPr>
    </w:lvl>
    <w:lvl w:ilvl="2" w:tplc="0419001B">
      <w:start w:val="1"/>
      <w:numFmt w:val="lowerRoman"/>
      <w:lvlText w:val="%3."/>
      <w:lvlJc w:val="right"/>
      <w:pPr>
        <w:ind w:left="1962" w:hanging="180"/>
      </w:pPr>
    </w:lvl>
    <w:lvl w:ilvl="3" w:tplc="0419000F">
      <w:start w:val="1"/>
      <w:numFmt w:val="decimal"/>
      <w:lvlText w:val="%4."/>
      <w:lvlJc w:val="left"/>
      <w:pPr>
        <w:ind w:left="2682" w:hanging="360"/>
      </w:pPr>
    </w:lvl>
    <w:lvl w:ilvl="4" w:tplc="04190019">
      <w:start w:val="1"/>
      <w:numFmt w:val="lowerLetter"/>
      <w:lvlText w:val="%5."/>
      <w:lvlJc w:val="left"/>
      <w:pPr>
        <w:ind w:left="3402" w:hanging="360"/>
      </w:pPr>
    </w:lvl>
    <w:lvl w:ilvl="5" w:tplc="0419001B">
      <w:start w:val="1"/>
      <w:numFmt w:val="lowerRoman"/>
      <w:lvlText w:val="%6."/>
      <w:lvlJc w:val="right"/>
      <w:pPr>
        <w:ind w:left="4122" w:hanging="180"/>
      </w:pPr>
    </w:lvl>
    <w:lvl w:ilvl="6" w:tplc="0419000F">
      <w:start w:val="1"/>
      <w:numFmt w:val="decimal"/>
      <w:lvlText w:val="%7."/>
      <w:lvlJc w:val="left"/>
      <w:pPr>
        <w:ind w:left="4842" w:hanging="360"/>
      </w:pPr>
    </w:lvl>
    <w:lvl w:ilvl="7" w:tplc="04190019">
      <w:start w:val="1"/>
      <w:numFmt w:val="lowerLetter"/>
      <w:lvlText w:val="%8."/>
      <w:lvlJc w:val="left"/>
      <w:pPr>
        <w:ind w:left="5562" w:hanging="360"/>
      </w:pPr>
    </w:lvl>
    <w:lvl w:ilvl="8" w:tplc="0419001B">
      <w:start w:val="1"/>
      <w:numFmt w:val="lowerRoman"/>
      <w:lvlText w:val="%9."/>
      <w:lvlJc w:val="right"/>
      <w:pPr>
        <w:ind w:left="6282" w:hanging="180"/>
      </w:pPr>
    </w:lvl>
  </w:abstractNum>
  <w:abstractNum w:abstractNumId="14">
    <w:nsid w:val="5CDB0411"/>
    <w:multiLevelType w:val="hybridMultilevel"/>
    <w:tmpl w:val="48D69FE4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>
    <w:nsid w:val="6F205FEC"/>
    <w:multiLevelType w:val="hybridMultilevel"/>
    <w:tmpl w:val="C5642402"/>
    <w:lvl w:ilvl="0" w:tplc="F1C22E18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6">
    <w:nsid w:val="6FDB711A"/>
    <w:multiLevelType w:val="hybridMultilevel"/>
    <w:tmpl w:val="23BC68F0"/>
    <w:lvl w:ilvl="0" w:tplc="7F6E23F0">
      <w:start w:val="1"/>
      <w:numFmt w:val="decimal"/>
      <w:lvlText w:val="%1."/>
      <w:lvlJc w:val="left"/>
      <w:pPr>
        <w:ind w:left="502" w:hanging="360"/>
      </w:pPr>
    </w:lvl>
    <w:lvl w:ilvl="1" w:tplc="04190019">
      <w:start w:val="1"/>
      <w:numFmt w:val="lowerLetter"/>
      <w:lvlText w:val="%2."/>
      <w:lvlJc w:val="left"/>
      <w:pPr>
        <w:ind w:left="1222" w:hanging="360"/>
      </w:pPr>
    </w:lvl>
    <w:lvl w:ilvl="2" w:tplc="0419001B">
      <w:start w:val="1"/>
      <w:numFmt w:val="lowerRoman"/>
      <w:lvlText w:val="%3."/>
      <w:lvlJc w:val="right"/>
      <w:pPr>
        <w:ind w:left="1942" w:hanging="180"/>
      </w:pPr>
    </w:lvl>
    <w:lvl w:ilvl="3" w:tplc="0419000F">
      <w:start w:val="1"/>
      <w:numFmt w:val="decimal"/>
      <w:lvlText w:val="%4."/>
      <w:lvlJc w:val="left"/>
      <w:pPr>
        <w:ind w:left="2662" w:hanging="360"/>
      </w:pPr>
    </w:lvl>
    <w:lvl w:ilvl="4" w:tplc="04190019">
      <w:start w:val="1"/>
      <w:numFmt w:val="lowerLetter"/>
      <w:lvlText w:val="%5."/>
      <w:lvlJc w:val="left"/>
      <w:pPr>
        <w:ind w:left="3382" w:hanging="360"/>
      </w:pPr>
    </w:lvl>
    <w:lvl w:ilvl="5" w:tplc="0419001B">
      <w:start w:val="1"/>
      <w:numFmt w:val="lowerRoman"/>
      <w:lvlText w:val="%6."/>
      <w:lvlJc w:val="right"/>
      <w:pPr>
        <w:ind w:left="4102" w:hanging="180"/>
      </w:pPr>
    </w:lvl>
    <w:lvl w:ilvl="6" w:tplc="0419000F">
      <w:start w:val="1"/>
      <w:numFmt w:val="decimal"/>
      <w:lvlText w:val="%7."/>
      <w:lvlJc w:val="left"/>
      <w:pPr>
        <w:ind w:left="4822" w:hanging="360"/>
      </w:pPr>
    </w:lvl>
    <w:lvl w:ilvl="7" w:tplc="04190019">
      <w:start w:val="1"/>
      <w:numFmt w:val="lowerLetter"/>
      <w:lvlText w:val="%8."/>
      <w:lvlJc w:val="left"/>
      <w:pPr>
        <w:ind w:left="5542" w:hanging="360"/>
      </w:pPr>
    </w:lvl>
    <w:lvl w:ilvl="8" w:tplc="0419001B">
      <w:start w:val="1"/>
      <w:numFmt w:val="lowerRoman"/>
      <w:lvlText w:val="%9."/>
      <w:lvlJc w:val="right"/>
      <w:pPr>
        <w:ind w:left="6262" w:hanging="180"/>
      </w:pPr>
    </w:lvl>
  </w:abstractNum>
  <w:abstractNum w:abstractNumId="17">
    <w:nsid w:val="71093B6A"/>
    <w:multiLevelType w:val="hybridMultilevel"/>
    <w:tmpl w:val="0B86616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E24115D"/>
    <w:multiLevelType w:val="hybridMultilevel"/>
    <w:tmpl w:val="23BC68F0"/>
    <w:lvl w:ilvl="0" w:tplc="7F6E23F0">
      <w:start w:val="1"/>
      <w:numFmt w:val="decimal"/>
      <w:lvlText w:val="%1."/>
      <w:lvlJc w:val="left"/>
      <w:pPr>
        <w:ind w:left="522" w:hanging="360"/>
      </w:pPr>
    </w:lvl>
    <w:lvl w:ilvl="1" w:tplc="04190019">
      <w:start w:val="1"/>
      <w:numFmt w:val="lowerLetter"/>
      <w:lvlText w:val="%2."/>
      <w:lvlJc w:val="left"/>
      <w:pPr>
        <w:ind w:left="1242" w:hanging="360"/>
      </w:pPr>
    </w:lvl>
    <w:lvl w:ilvl="2" w:tplc="0419001B">
      <w:start w:val="1"/>
      <w:numFmt w:val="lowerRoman"/>
      <w:lvlText w:val="%3."/>
      <w:lvlJc w:val="right"/>
      <w:pPr>
        <w:ind w:left="1962" w:hanging="180"/>
      </w:pPr>
    </w:lvl>
    <w:lvl w:ilvl="3" w:tplc="0419000F">
      <w:start w:val="1"/>
      <w:numFmt w:val="decimal"/>
      <w:lvlText w:val="%4."/>
      <w:lvlJc w:val="left"/>
      <w:pPr>
        <w:ind w:left="2682" w:hanging="360"/>
      </w:pPr>
    </w:lvl>
    <w:lvl w:ilvl="4" w:tplc="04190019">
      <w:start w:val="1"/>
      <w:numFmt w:val="lowerLetter"/>
      <w:lvlText w:val="%5."/>
      <w:lvlJc w:val="left"/>
      <w:pPr>
        <w:ind w:left="3402" w:hanging="360"/>
      </w:pPr>
    </w:lvl>
    <w:lvl w:ilvl="5" w:tplc="0419001B">
      <w:start w:val="1"/>
      <w:numFmt w:val="lowerRoman"/>
      <w:lvlText w:val="%6."/>
      <w:lvlJc w:val="right"/>
      <w:pPr>
        <w:ind w:left="4122" w:hanging="180"/>
      </w:pPr>
    </w:lvl>
    <w:lvl w:ilvl="6" w:tplc="0419000F">
      <w:start w:val="1"/>
      <w:numFmt w:val="decimal"/>
      <w:lvlText w:val="%7."/>
      <w:lvlJc w:val="left"/>
      <w:pPr>
        <w:ind w:left="4842" w:hanging="360"/>
      </w:pPr>
    </w:lvl>
    <w:lvl w:ilvl="7" w:tplc="04190019">
      <w:start w:val="1"/>
      <w:numFmt w:val="lowerLetter"/>
      <w:lvlText w:val="%8."/>
      <w:lvlJc w:val="left"/>
      <w:pPr>
        <w:ind w:left="5562" w:hanging="360"/>
      </w:pPr>
    </w:lvl>
    <w:lvl w:ilvl="8" w:tplc="0419001B">
      <w:start w:val="1"/>
      <w:numFmt w:val="lowerRoman"/>
      <w:lvlText w:val="%9."/>
      <w:lvlJc w:val="right"/>
      <w:pPr>
        <w:ind w:left="6282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6"/>
  </w:num>
  <w:num w:numId="4">
    <w:abstractNumId w:val="13"/>
  </w:num>
  <w:num w:numId="5">
    <w:abstractNumId w:val="8"/>
  </w:num>
  <w:num w:numId="6">
    <w:abstractNumId w:val="7"/>
  </w:num>
  <w:num w:numId="7">
    <w:abstractNumId w:val="5"/>
  </w:num>
  <w:num w:numId="8">
    <w:abstractNumId w:val="1"/>
  </w:num>
  <w:num w:numId="9">
    <w:abstractNumId w:val="9"/>
  </w:num>
  <w:num w:numId="10">
    <w:abstractNumId w:val="15"/>
  </w:num>
  <w:num w:numId="11">
    <w:abstractNumId w:val="18"/>
  </w:num>
  <w:num w:numId="12">
    <w:abstractNumId w:val="12"/>
  </w:num>
  <w:num w:numId="13">
    <w:abstractNumId w:val="11"/>
  </w:num>
  <w:num w:numId="14">
    <w:abstractNumId w:val="3"/>
  </w:num>
  <w:num w:numId="15">
    <w:abstractNumId w:val="10"/>
  </w:num>
  <w:num w:numId="16">
    <w:abstractNumId w:val="14"/>
  </w:num>
  <w:num w:numId="17">
    <w:abstractNumId w:val="17"/>
  </w:num>
  <w:num w:numId="18">
    <w:abstractNumId w:val="2"/>
  </w:num>
  <w:num w:numId="19">
    <w:abstractNumId w:val="4"/>
  </w:num>
  <w:num w:numId="20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16442"/>
    <w:rsid w:val="00027476"/>
    <w:rsid w:val="00047E9A"/>
    <w:rsid w:val="00063866"/>
    <w:rsid w:val="00094985"/>
    <w:rsid w:val="0009785C"/>
    <w:rsid w:val="000B383D"/>
    <w:rsid w:val="000C06CF"/>
    <w:rsid w:val="000C5CB1"/>
    <w:rsid w:val="000C6F6C"/>
    <w:rsid w:val="000D468C"/>
    <w:rsid w:val="000D75F5"/>
    <w:rsid w:val="000E0687"/>
    <w:rsid w:val="000E76B0"/>
    <w:rsid w:val="000F0AF4"/>
    <w:rsid w:val="00107129"/>
    <w:rsid w:val="001125FB"/>
    <w:rsid w:val="00116442"/>
    <w:rsid w:val="0015582C"/>
    <w:rsid w:val="00164090"/>
    <w:rsid w:val="00170DF5"/>
    <w:rsid w:val="001C36E1"/>
    <w:rsid w:val="001E052D"/>
    <w:rsid w:val="001E1633"/>
    <w:rsid w:val="00215D45"/>
    <w:rsid w:val="00224F0A"/>
    <w:rsid w:val="00235E17"/>
    <w:rsid w:val="0024162D"/>
    <w:rsid w:val="00283E44"/>
    <w:rsid w:val="002A1C71"/>
    <w:rsid w:val="002E4EF1"/>
    <w:rsid w:val="00301A57"/>
    <w:rsid w:val="00302A06"/>
    <w:rsid w:val="00352DEF"/>
    <w:rsid w:val="00363391"/>
    <w:rsid w:val="0037427F"/>
    <w:rsid w:val="003A09E0"/>
    <w:rsid w:val="003E20A3"/>
    <w:rsid w:val="004118A3"/>
    <w:rsid w:val="00411E35"/>
    <w:rsid w:val="004154C5"/>
    <w:rsid w:val="0044608C"/>
    <w:rsid w:val="004935A5"/>
    <w:rsid w:val="004A4A73"/>
    <w:rsid w:val="004D7D9F"/>
    <w:rsid w:val="004E44B8"/>
    <w:rsid w:val="004F2AB0"/>
    <w:rsid w:val="00543708"/>
    <w:rsid w:val="00546735"/>
    <w:rsid w:val="0054702B"/>
    <w:rsid w:val="00560AD6"/>
    <w:rsid w:val="005764D8"/>
    <w:rsid w:val="00582125"/>
    <w:rsid w:val="005A077D"/>
    <w:rsid w:val="005A2242"/>
    <w:rsid w:val="005B1FFE"/>
    <w:rsid w:val="005E0BB1"/>
    <w:rsid w:val="00601A67"/>
    <w:rsid w:val="006266E8"/>
    <w:rsid w:val="00672F56"/>
    <w:rsid w:val="00674D8B"/>
    <w:rsid w:val="006759D9"/>
    <w:rsid w:val="0069603B"/>
    <w:rsid w:val="006B0741"/>
    <w:rsid w:val="006B390C"/>
    <w:rsid w:val="006C2751"/>
    <w:rsid w:val="006C7EBB"/>
    <w:rsid w:val="006E7E37"/>
    <w:rsid w:val="007033BF"/>
    <w:rsid w:val="0071574A"/>
    <w:rsid w:val="0071739F"/>
    <w:rsid w:val="0076222C"/>
    <w:rsid w:val="007E1B67"/>
    <w:rsid w:val="00820A58"/>
    <w:rsid w:val="00836007"/>
    <w:rsid w:val="00852BDC"/>
    <w:rsid w:val="008A58FE"/>
    <w:rsid w:val="008C0CC9"/>
    <w:rsid w:val="008F11DA"/>
    <w:rsid w:val="00905D1B"/>
    <w:rsid w:val="009557D9"/>
    <w:rsid w:val="00987D65"/>
    <w:rsid w:val="00995456"/>
    <w:rsid w:val="009A6A9F"/>
    <w:rsid w:val="009C172E"/>
    <w:rsid w:val="009F668C"/>
    <w:rsid w:val="00A14DD5"/>
    <w:rsid w:val="00A160A2"/>
    <w:rsid w:val="00A36AA3"/>
    <w:rsid w:val="00A70538"/>
    <w:rsid w:val="00A92BDA"/>
    <w:rsid w:val="00AB1CC2"/>
    <w:rsid w:val="00AB3D64"/>
    <w:rsid w:val="00AF394C"/>
    <w:rsid w:val="00B302B7"/>
    <w:rsid w:val="00B32AEC"/>
    <w:rsid w:val="00B76FF7"/>
    <w:rsid w:val="00B80E1C"/>
    <w:rsid w:val="00B93921"/>
    <w:rsid w:val="00B94BA3"/>
    <w:rsid w:val="00BB0D9F"/>
    <w:rsid w:val="00BE29D8"/>
    <w:rsid w:val="00BF4BC3"/>
    <w:rsid w:val="00BF718B"/>
    <w:rsid w:val="00C365ED"/>
    <w:rsid w:val="00C66492"/>
    <w:rsid w:val="00CA17D7"/>
    <w:rsid w:val="00D56140"/>
    <w:rsid w:val="00D66FD8"/>
    <w:rsid w:val="00D71DE3"/>
    <w:rsid w:val="00D75168"/>
    <w:rsid w:val="00D85C11"/>
    <w:rsid w:val="00DB72D9"/>
    <w:rsid w:val="00E17013"/>
    <w:rsid w:val="00E346D8"/>
    <w:rsid w:val="00E46CD5"/>
    <w:rsid w:val="00E5244F"/>
    <w:rsid w:val="00E622BA"/>
    <w:rsid w:val="00E97A14"/>
    <w:rsid w:val="00EB4748"/>
    <w:rsid w:val="00EC5DE0"/>
    <w:rsid w:val="00EC6C1B"/>
    <w:rsid w:val="00F433EB"/>
    <w:rsid w:val="00F4411B"/>
    <w:rsid w:val="00FB79A7"/>
    <w:rsid w:val="00FF50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32AE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Без интервала Знак"/>
    <w:basedOn w:val="a0"/>
    <w:link w:val="a4"/>
    <w:uiPriority w:val="99"/>
    <w:locked/>
    <w:rsid w:val="00B32AEC"/>
    <w:rPr>
      <w:rFonts w:ascii="Cambria" w:hAnsi="Cambria" w:cs="Cambria"/>
    </w:rPr>
  </w:style>
  <w:style w:type="paragraph" w:styleId="a4">
    <w:name w:val="No Spacing"/>
    <w:basedOn w:val="a"/>
    <w:link w:val="a3"/>
    <w:uiPriority w:val="99"/>
    <w:qFormat/>
    <w:rsid w:val="00B32AEC"/>
    <w:pPr>
      <w:ind w:firstLine="567"/>
      <w:jc w:val="both"/>
    </w:pPr>
    <w:rPr>
      <w:rFonts w:ascii="Cambria" w:eastAsiaTheme="minorHAnsi" w:hAnsi="Cambria" w:cs="Cambria"/>
      <w:sz w:val="22"/>
      <w:szCs w:val="22"/>
      <w:lang w:eastAsia="en-US"/>
    </w:rPr>
  </w:style>
  <w:style w:type="character" w:customStyle="1" w:styleId="30">
    <w:name w:val="Стиль3 Знак"/>
    <w:link w:val="3"/>
    <w:uiPriority w:val="99"/>
    <w:locked/>
    <w:rsid w:val="00B32AEC"/>
    <w:rPr>
      <w:rFonts w:ascii="Cambria" w:hAnsi="Cambria"/>
      <w:caps/>
      <w:color w:val="632423"/>
      <w:spacing w:val="20"/>
      <w:sz w:val="28"/>
      <w:szCs w:val="28"/>
      <w:lang w:val="x-none"/>
    </w:rPr>
  </w:style>
  <w:style w:type="paragraph" w:customStyle="1" w:styleId="3">
    <w:name w:val="Стиль3"/>
    <w:basedOn w:val="a"/>
    <w:link w:val="30"/>
    <w:autoRedefine/>
    <w:uiPriority w:val="99"/>
    <w:rsid w:val="00B32AEC"/>
    <w:pPr>
      <w:numPr>
        <w:ilvl w:val="1"/>
        <w:numId w:val="1"/>
      </w:numPr>
      <w:pBdr>
        <w:bottom w:val="thinThickSmallGap" w:sz="12" w:space="1" w:color="943634"/>
      </w:pBdr>
      <w:spacing w:before="400" w:after="200" w:line="252" w:lineRule="auto"/>
      <w:ind w:left="0" w:firstLine="0"/>
      <w:outlineLvl w:val="0"/>
    </w:pPr>
    <w:rPr>
      <w:rFonts w:ascii="Cambria" w:eastAsiaTheme="minorHAnsi" w:hAnsi="Cambria" w:cstheme="minorBidi"/>
      <w:caps/>
      <w:color w:val="632423"/>
      <w:spacing w:val="20"/>
      <w:sz w:val="28"/>
      <w:szCs w:val="28"/>
      <w:lang w:val="x-none" w:eastAsia="en-US"/>
    </w:rPr>
  </w:style>
  <w:style w:type="paragraph" w:styleId="a5">
    <w:name w:val="List Paragraph"/>
    <w:basedOn w:val="a"/>
    <w:uiPriority w:val="34"/>
    <w:qFormat/>
    <w:rsid w:val="00B32AEC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4D7D9F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4D7D9F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formattext">
    <w:name w:val="formattext"/>
    <w:basedOn w:val="a"/>
    <w:rsid w:val="00F433EB"/>
    <w:pPr>
      <w:spacing w:before="100" w:beforeAutospacing="1" w:after="100" w:afterAutospacing="1"/>
    </w:pPr>
  </w:style>
  <w:style w:type="paragraph" w:customStyle="1" w:styleId="ConsPlusTitle">
    <w:name w:val="ConsPlusTitle"/>
    <w:rsid w:val="000D468C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32AE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Без интервала Знак"/>
    <w:basedOn w:val="a0"/>
    <w:link w:val="a4"/>
    <w:uiPriority w:val="99"/>
    <w:locked/>
    <w:rsid w:val="00B32AEC"/>
    <w:rPr>
      <w:rFonts w:ascii="Cambria" w:hAnsi="Cambria" w:cs="Cambria"/>
    </w:rPr>
  </w:style>
  <w:style w:type="paragraph" w:styleId="a4">
    <w:name w:val="No Spacing"/>
    <w:basedOn w:val="a"/>
    <w:link w:val="a3"/>
    <w:uiPriority w:val="99"/>
    <w:qFormat/>
    <w:rsid w:val="00B32AEC"/>
    <w:pPr>
      <w:ind w:firstLine="567"/>
      <w:jc w:val="both"/>
    </w:pPr>
    <w:rPr>
      <w:rFonts w:ascii="Cambria" w:eastAsiaTheme="minorHAnsi" w:hAnsi="Cambria" w:cs="Cambria"/>
      <w:sz w:val="22"/>
      <w:szCs w:val="22"/>
      <w:lang w:eastAsia="en-US"/>
    </w:rPr>
  </w:style>
  <w:style w:type="character" w:customStyle="1" w:styleId="30">
    <w:name w:val="Стиль3 Знак"/>
    <w:link w:val="3"/>
    <w:uiPriority w:val="99"/>
    <w:locked/>
    <w:rsid w:val="00B32AEC"/>
    <w:rPr>
      <w:rFonts w:ascii="Cambria" w:hAnsi="Cambria"/>
      <w:caps/>
      <w:color w:val="632423"/>
      <w:spacing w:val="20"/>
      <w:sz w:val="28"/>
      <w:szCs w:val="28"/>
      <w:lang w:val="x-none"/>
    </w:rPr>
  </w:style>
  <w:style w:type="paragraph" w:customStyle="1" w:styleId="3">
    <w:name w:val="Стиль3"/>
    <w:basedOn w:val="a"/>
    <w:link w:val="30"/>
    <w:autoRedefine/>
    <w:uiPriority w:val="99"/>
    <w:rsid w:val="00B32AEC"/>
    <w:pPr>
      <w:numPr>
        <w:ilvl w:val="1"/>
        <w:numId w:val="1"/>
      </w:numPr>
      <w:pBdr>
        <w:bottom w:val="thinThickSmallGap" w:sz="12" w:space="1" w:color="943634"/>
      </w:pBdr>
      <w:spacing w:before="400" w:after="200" w:line="252" w:lineRule="auto"/>
      <w:ind w:left="0" w:firstLine="0"/>
      <w:outlineLvl w:val="0"/>
    </w:pPr>
    <w:rPr>
      <w:rFonts w:ascii="Cambria" w:eastAsiaTheme="minorHAnsi" w:hAnsi="Cambria" w:cstheme="minorBidi"/>
      <w:caps/>
      <w:color w:val="632423"/>
      <w:spacing w:val="20"/>
      <w:sz w:val="28"/>
      <w:szCs w:val="28"/>
      <w:lang w:val="x-none" w:eastAsia="en-US"/>
    </w:rPr>
  </w:style>
  <w:style w:type="paragraph" w:styleId="a5">
    <w:name w:val="List Paragraph"/>
    <w:basedOn w:val="a"/>
    <w:uiPriority w:val="34"/>
    <w:qFormat/>
    <w:rsid w:val="00B32AEC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4D7D9F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4D7D9F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formattext">
    <w:name w:val="formattext"/>
    <w:basedOn w:val="a"/>
    <w:rsid w:val="00F433EB"/>
    <w:pPr>
      <w:spacing w:before="100" w:beforeAutospacing="1" w:after="100" w:afterAutospacing="1"/>
    </w:pPr>
  </w:style>
  <w:style w:type="paragraph" w:customStyle="1" w:styleId="ConsPlusTitle">
    <w:name w:val="ConsPlusTitle"/>
    <w:rsid w:val="000D468C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755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55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7.png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theme" Target="theme/theme1.xml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169C53-1933-4385-ADEB-9F54E7EB76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5502</TotalTime>
  <Pages>48</Pages>
  <Words>6737</Words>
  <Characters>38401</Characters>
  <Application>Microsoft Office Word</Application>
  <DocSecurity>0</DocSecurity>
  <Lines>320</Lines>
  <Paragraphs>90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45048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 Новак</dc:creator>
  <cp:keywords/>
  <dc:description/>
  <cp:lastModifiedBy>Татьяна Новак</cp:lastModifiedBy>
  <cp:revision>73</cp:revision>
  <dcterms:created xsi:type="dcterms:W3CDTF">2018-09-18T04:37:00Z</dcterms:created>
  <dcterms:modified xsi:type="dcterms:W3CDTF">2018-09-25T08:21:00Z</dcterms:modified>
</cp:coreProperties>
</file>